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F86B73" w14:textId="77777777" w:rsidR="00290275" w:rsidRDefault="00290275" w:rsidP="00290275">
      <w:pPr>
        <w:pStyle w:val="Title"/>
      </w:pPr>
      <w:bookmarkStart w:id="0" w:name="_GoBack"/>
      <w:bookmarkEnd w:id="0"/>
      <w:proofErr w:type="spellStart"/>
      <w:r>
        <w:t>PathSimR</w:t>
      </w:r>
      <w:proofErr w:type="spellEnd"/>
      <w:r>
        <w:t xml:space="preserve"> – </w:t>
      </w:r>
      <w:r w:rsidR="004B3699">
        <w:t>Technical Documentation</w:t>
      </w:r>
    </w:p>
    <w:sdt>
      <w:sdtPr>
        <w:rPr>
          <w:rFonts w:asciiTheme="minorHAnsi" w:eastAsiaTheme="minorHAnsi" w:hAnsiTheme="minorHAnsi" w:cstheme="minorBidi"/>
          <w:color w:val="auto"/>
          <w:sz w:val="24"/>
          <w:szCs w:val="22"/>
          <w:lang w:val="en-GB"/>
        </w:rPr>
        <w:id w:val="1243842417"/>
        <w:docPartObj>
          <w:docPartGallery w:val="Table of Contents"/>
          <w:docPartUnique/>
        </w:docPartObj>
      </w:sdtPr>
      <w:sdtEndPr>
        <w:rPr>
          <w:b/>
          <w:bCs/>
          <w:noProof/>
          <w:sz w:val="22"/>
        </w:rPr>
      </w:sdtEndPr>
      <w:sdtContent>
        <w:p w14:paraId="693EF36A" w14:textId="77777777" w:rsidR="00994BF2" w:rsidRDefault="00994BF2" w:rsidP="008743FF">
          <w:pPr>
            <w:pStyle w:val="TOCHeading"/>
            <w:numPr>
              <w:ilvl w:val="0"/>
              <w:numId w:val="0"/>
            </w:numPr>
            <w:ind w:left="432" w:hanging="432"/>
          </w:pPr>
          <w:r>
            <w:t>Contents</w:t>
          </w:r>
        </w:p>
        <w:p w14:paraId="4D002B2F" w14:textId="79E8D177" w:rsidR="0097196D" w:rsidRPr="00D62A6E" w:rsidRDefault="00994BF2" w:rsidP="00E712E6">
          <w:pPr>
            <w:pStyle w:val="TOC1"/>
            <w:rPr>
              <w:rFonts w:eastAsiaTheme="minorEastAsia"/>
              <w:noProof/>
              <w:sz w:val="20"/>
              <w:szCs w:val="20"/>
              <w:lang w:eastAsia="en-GB"/>
            </w:rPr>
          </w:pPr>
          <w:r w:rsidRPr="002B0A03">
            <w:rPr>
              <w:b/>
              <w:sz w:val="22"/>
            </w:rPr>
            <w:fldChar w:fldCharType="begin"/>
          </w:r>
          <w:r w:rsidRPr="002B0A03">
            <w:rPr>
              <w:b/>
              <w:sz w:val="22"/>
            </w:rPr>
            <w:instrText xml:space="preserve"> TOC \o "1-3" \h \z \u </w:instrText>
          </w:r>
          <w:r w:rsidRPr="002B0A03">
            <w:rPr>
              <w:b/>
              <w:sz w:val="22"/>
            </w:rPr>
            <w:fldChar w:fldCharType="separate"/>
          </w:r>
          <w:hyperlink w:anchor="_Toc18929367" w:history="1">
            <w:r w:rsidR="0097196D" w:rsidRPr="00E712E6">
              <w:rPr>
                <w:rStyle w:val="Hyperlink"/>
                <w:noProof/>
                <w:sz w:val="20"/>
                <w:szCs w:val="20"/>
              </w:rPr>
              <w:t>1</w:t>
            </w:r>
            <w:r w:rsidR="0097196D" w:rsidRPr="00D62A6E">
              <w:rPr>
                <w:rFonts w:eastAsiaTheme="minorEastAsia"/>
                <w:noProof/>
                <w:sz w:val="20"/>
                <w:szCs w:val="20"/>
                <w:lang w:eastAsia="en-GB"/>
              </w:rPr>
              <w:tab/>
            </w:r>
            <w:r w:rsidR="0097196D" w:rsidRPr="00E712E6">
              <w:rPr>
                <w:rStyle w:val="Hyperlink"/>
                <w:noProof/>
                <w:sz w:val="20"/>
                <w:szCs w:val="20"/>
              </w:rPr>
              <w:t>Overview</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_Toc18929367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2</w:t>
            </w:r>
            <w:r w:rsidR="0097196D" w:rsidRPr="00D62A6E">
              <w:rPr>
                <w:noProof/>
                <w:webHidden/>
                <w:sz w:val="20"/>
                <w:szCs w:val="20"/>
              </w:rPr>
              <w:fldChar w:fldCharType="end"/>
            </w:r>
          </w:hyperlink>
        </w:p>
        <w:p w14:paraId="1A857CA6" w14:textId="6D8B0876" w:rsidR="0097196D" w:rsidRPr="00D62A6E" w:rsidRDefault="007E43AE" w:rsidP="00E712E6">
          <w:pPr>
            <w:pStyle w:val="TOC1"/>
            <w:rPr>
              <w:rFonts w:eastAsiaTheme="minorEastAsia"/>
              <w:noProof/>
              <w:sz w:val="20"/>
              <w:szCs w:val="20"/>
              <w:lang w:eastAsia="en-GB"/>
            </w:rPr>
          </w:pPr>
          <w:hyperlink w:anchor="_Toc18929368" w:history="1">
            <w:r w:rsidR="0097196D" w:rsidRPr="00E712E6">
              <w:rPr>
                <w:rStyle w:val="Hyperlink"/>
                <w:noProof/>
                <w:sz w:val="20"/>
                <w:szCs w:val="20"/>
              </w:rPr>
              <w:t>2</w:t>
            </w:r>
            <w:r w:rsidR="0097196D" w:rsidRPr="00D62A6E">
              <w:rPr>
                <w:rFonts w:eastAsiaTheme="minorEastAsia"/>
                <w:noProof/>
                <w:sz w:val="20"/>
                <w:szCs w:val="20"/>
                <w:lang w:eastAsia="en-GB"/>
              </w:rPr>
              <w:tab/>
            </w:r>
            <w:r w:rsidR="0097196D" w:rsidRPr="00E712E6">
              <w:rPr>
                <w:rStyle w:val="Hyperlink"/>
                <w:noProof/>
                <w:sz w:val="20"/>
                <w:szCs w:val="20"/>
              </w:rPr>
              <w:t>Key Features and Assumptions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_Toc18929368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2</w:t>
            </w:r>
            <w:r w:rsidR="0097196D" w:rsidRPr="00D62A6E">
              <w:rPr>
                <w:noProof/>
                <w:webHidden/>
                <w:sz w:val="20"/>
                <w:szCs w:val="20"/>
              </w:rPr>
              <w:fldChar w:fldCharType="end"/>
            </w:r>
          </w:hyperlink>
        </w:p>
        <w:p w14:paraId="0E0BA63A" w14:textId="483B43DC" w:rsidR="0097196D" w:rsidRPr="00D62A6E" w:rsidRDefault="007E43AE" w:rsidP="00E712E6">
          <w:pPr>
            <w:pStyle w:val="TOC1"/>
            <w:rPr>
              <w:rFonts w:eastAsiaTheme="minorEastAsia"/>
              <w:noProof/>
              <w:sz w:val="20"/>
              <w:szCs w:val="20"/>
              <w:lang w:eastAsia="en-GB"/>
            </w:rPr>
          </w:pPr>
          <w:hyperlink w:anchor="_Toc18929369" w:history="1">
            <w:r w:rsidR="0097196D" w:rsidRPr="00E712E6">
              <w:rPr>
                <w:rStyle w:val="Hyperlink"/>
                <w:noProof/>
                <w:sz w:val="20"/>
                <w:szCs w:val="20"/>
              </w:rPr>
              <w:t>3</w:t>
            </w:r>
            <w:r w:rsidR="0097196D" w:rsidRPr="00D62A6E">
              <w:rPr>
                <w:rFonts w:eastAsiaTheme="minorEastAsia"/>
                <w:noProof/>
                <w:sz w:val="20"/>
                <w:szCs w:val="20"/>
                <w:lang w:eastAsia="en-GB"/>
              </w:rPr>
              <w:tab/>
            </w:r>
            <w:r w:rsidR="0097196D" w:rsidRPr="00E712E6">
              <w:rPr>
                <w:rStyle w:val="Hyperlink"/>
                <w:noProof/>
                <w:sz w:val="20"/>
                <w:szCs w:val="20"/>
              </w:rPr>
              <w:t>Template Overview</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_Toc18929369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3</w:t>
            </w:r>
            <w:r w:rsidR="0097196D" w:rsidRPr="00D62A6E">
              <w:rPr>
                <w:noProof/>
                <w:webHidden/>
                <w:sz w:val="20"/>
                <w:szCs w:val="20"/>
              </w:rPr>
              <w:fldChar w:fldCharType="end"/>
            </w:r>
          </w:hyperlink>
        </w:p>
        <w:p w14:paraId="6FF4C234" w14:textId="060FCD56" w:rsidR="0097196D" w:rsidRPr="00D62A6E" w:rsidRDefault="007E43AE" w:rsidP="00FE2C0C">
          <w:pPr>
            <w:pStyle w:val="TOC2"/>
            <w:rPr>
              <w:rFonts w:eastAsiaTheme="minorEastAsia"/>
              <w:noProof/>
              <w:sz w:val="20"/>
              <w:szCs w:val="20"/>
              <w:lang w:eastAsia="en-GB"/>
            </w:rPr>
          </w:pPr>
          <w:hyperlink w:anchor="_Toc18929370" w:history="1">
            <w:r w:rsidR="0097196D" w:rsidRPr="00E712E6">
              <w:rPr>
                <w:rStyle w:val="Hyperlink"/>
                <w:noProof/>
                <w:sz w:val="20"/>
                <w:szCs w:val="20"/>
              </w:rPr>
              <w:t>3.1</w:t>
            </w:r>
            <w:r w:rsidR="0097196D" w:rsidRPr="00D62A6E">
              <w:rPr>
                <w:rFonts w:eastAsiaTheme="minorEastAsia"/>
                <w:noProof/>
                <w:sz w:val="20"/>
                <w:szCs w:val="20"/>
                <w:lang w:eastAsia="en-GB"/>
              </w:rPr>
              <w:tab/>
            </w:r>
            <w:r w:rsidR="0097196D" w:rsidRPr="00E712E6">
              <w:rPr>
                <w:rStyle w:val="Hyperlink"/>
                <w:noProof/>
                <w:sz w:val="20"/>
                <w:szCs w:val="20"/>
              </w:rPr>
              <w:t>Network Template Input</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_Toc18929370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3</w:t>
            </w:r>
            <w:r w:rsidR="0097196D" w:rsidRPr="00D62A6E">
              <w:rPr>
                <w:noProof/>
                <w:webHidden/>
                <w:sz w:val="20"/>
                <w:szCs w:val="20"/>
              </w:rPr>
              <w:fldChar w:fldCharType="end"/>
            </w:r>
          </w:hyperlink>
        </w:p>
        <w:p w14:paraId="1BCB3B81" w14:textId="37A169BA" w:rsidR="0097196D" w:rsidRPr="00D62A6E" w:rsidRDefault="007E43AE" w:rsidP="00FE2C0C">
          <w:pPr>
            <w:pStyle w:val="TOC2"/>
            <w:rPr>
              <w:rFonts w:eastAsiaTheme="minorEastAsia"/>
              <w:noProof/>
              <w:sz w:val="20"/>
              <w:szCs w:val="20"/>
              <w:lang w:eastAsia="en-GB"/>
            </w:rPr>
          </w:pPr>
          <w:hyperlink w:anchor="_Toc18929371" w:history="1">
            <w:r w:rsidR="0097196D" w:rsidRPr="00E712E6">
              <w:rPr>
                <w:rStyle w:val="Hyperlink"/>
                <w:noProof/>
                <w:sz w:val="20"/>
                <w:szCs w:val="20"/>
              </w:rPr>
              <w:t>3.2</w:t>
            </w:r>
            <w:r w:rsidR="0097196D" w:rsidRPr="00D62A6E">
              <w:rPr>
                <w:rFonts w:eastAsiaTheme="minorEastAsia"/>
                <w:noProof/>
                <w:sz w:val="20"/>
                <w:szCs w:val="20"/>
                <w:lang w:eastAsia="en-GB"/>
              </w:rPr>
              <w:tab/>
            </w:r>
            <w:r w:rsidR="0097196D" w:rsidRPr="00E712E6">
              <w:rPr>
                <w:rStyle w:val="Hyperlink"/>
                <w:noProof/>
                <w:sz w:val="20"/>
                <w:szCs w:val="20"/>
              </w:rPr>
              <w:t>Calendar Template Input</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_Toc18929371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4</w:t>
            </w:r>
            <w:r w:rsidR="0097196D" w:rsidRPr="00D62A6E">
              <w:rPr>
                <w:noProof/>
                <w:webHidden/>
                <w:sz w:val="20"/>
                <w:szCs w:val="20"/>
              </w:rPr>
              <w:fldChar w:fldCharType="end"/>
            </w:r>
          </w:hyperlink>
        </w:p>
        <w:p w14:paraId="5EB68C05" w14:textId="055DDC60" w:rsidR="0097196D" w:rsidRPr="00D62A6E" w:rsidRDefault="007E43AE" w:rsidP="00E712E6">
          <w:pPr>
            <w:pStyle w:val="TOC1"/>
            <w:rPr>
              <w:rFonts w:eastAsiaTheme="minorEastAsia"/>
              <w:noProof/>
              <w:sz w:val="20"/>
              <w:szCs w:val="20"/>
              <w:lang w:eastAsia="en-GB"/>
            </w:rPr>
          </w:pPr>
          <w:hyperlink w:anchor="_Toc18929372" w:history="1">
            <w:r w:rsidR="0097196D" w:rsidRPr="00E712E6">
              <w:rPr>
                <w:rStyle w:val="Hyperlink"/>
                <w:noProof/>
                <w:sz w:val="20"/>
                <w:szCs w:val="20"/>
              </w:rPr>
              <w:t>4</w:t>
            </w:r>
            <w:r w:rsidR="0097196D" w:rsidRPr="00D62A6E">
              <w:rPr>
                <w:rFonts w:eastAsiaTheme="minorEastAsia"/>
                <w:noProof/>
                <w:sz w:val="20"/>
                <w:szCs w:val="20"/>
                <w:lang w:eastAsia="en-GB"/>
              </w:rPr>
              <w:tab/>
            </w:r>
            <w:r w:rsidR="0097196D" w:rsidRPr="00E712E6">
              <w:rPr>
                <w:rStyle w:val="Hyperlink"/>
                <w:noProof/>
                <w:sz w:val="20"/>
                <w:szCs w:val="20"/>
              </w:rPr>
              <w:t>Key Code Blocks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_Toc18929372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4</w:t>
            </w:r>
            <w:r w:rsidR="0097196D" w:rsidRPr="00D62A6E">
              <w:rPr>
                <w:noProof/>
                <w:webHidden/>
                <w:sz w:val="20"/>
                <w:szCs w:val="20"/>
              </w:rPr>
              <w:fldChar w:fldCharType="end"/>
            </w:r>
          </w:hyperlink>
        </w:p>
        <w:p w14:paraId="1C267296" w14:textId="5C64BA0B" w:rsidR="0097196D" w:rsidRPr="00D62A6E" w:rsidRDefault="007E43AE" w:rsidP="00FE2C0C">
          <w:pPr>
            <w:pStyle w:val="TOC2"/>
            <w:rPr>
              <w:rFonts w:eastAsiaTheme="minorEastAsia"/>
              <w:noProof/>
              <w:sz w:val="20"/>
              <w:szCs w:val="20"/>
              <w:lang w:eastAsia="en-GB"/>
            </w:rPr>
          </w:pPr>
          <w:hyperlink w:anchor="_Toc18929373" w:history="1">
            <w:r w:rsidR="0097196D" w:rsidRPr="00E712E6">
              <w:rPr>
                <w:rStyle w:val="Hyperlink"/>
                <w:noProof/>
                <w:sz w:val="20"/>
                <w:szCs w:val="20"/>
              </w:rPr>
              <w:t>4.1</w:t>
            </w:r>
            <w:r w:rsidR="0097196D" w:rsidRPr="00D62A6E">
              <w:rPr>
                <w:rFonts w:eastAsiaTheme="minorEastAsia"/>
                <w:noProof/>
                <w:sz w:val="20"/>
                <w:szCs w:val="20"/>
                <w:lang w:eastAsia="en-GB"/>
              </w:rPr>
              <w:tab/>
            </w:r>
            <w:r w:rsidR="0097196D" w:rsidRPr="00E712E6">
              <w:rPr>
                <w:rStyle w:val="Hyperlink"/>
                <w:noProof/>
                <w:sz w:val="20"/>
                <w:szCs w:val="20"/>
              </w:rPr>
              <w:t>Simulation Inputs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_Toc18929373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4</w:t>
            </w:r>
            <w:r w:rsidR="0097196D" w:rsidRPr="00D62A6E">
              <w:rPr>
                <w:noProof/>
                <w:webHidden/>
                <w:sz w:val="20"/>
                <w:szCs w:val="20"/>
              </w:rPr>
              <w:fldChar w:fldCharType="end"/>
            </w:r>
          </w:hyperlink>
        </w:p>
        <w:p w14:paraId="0A06A502" w14:textId="6FE52206" w:rsidR="0097196D" w:rsidRPr="00D62A6E" w:rsidRDefault="007E43AE" w:rsidP="00FE2C0C">
          <w:pPr>
            <w:pStyle w:val="TOC2"/>
            <w:rPr>
              <w:rFonts w:eastAsiaTheme="minorEastAsia"/>
              <w:noProof/>
              <w:sz w:val="20"/>
              <w:szCs w:val="20"/>
              <w:lang w:eastAsia="en-GB"/>
            </w:rPr>
          </w:pPr>
          <w:hyperlink w:anchor="_Toc18929374" w:history="1">
            <w:r w:rsidR="0097196D" w:rsidRPr="00E712E6">
              <w:rPr>
                <w:rStyle w:val="Hyperlink"/>
                <w:noProof/>
                <w:sz w:val="20"/>
                <w:szCs w:val="20"/>
              </w:rPr>
              <w:t>4.2</w:t>
            </w:r>
            <w:r w:rsidR="0097196D" w:rsidRPr="00D62A6E">
              <w:rPr>
                <w:rFonts w:eastAsiaTheme="minorEastAsia"/>
                <w:noProof/>
                <w:sz w:val="20"/>
                <w:szCs w:val="20"/>
                <w:lang w:eastAsia="en-GB"/>
              </w:rPr>
              <w:tab/>
            </w:r>
            <w:r w:rsidR="0097196D" w:rsidRPr="00E712E6">
              <w:rPr>
                <w:rStyle w:val="Hyperlink"/>
                <w:noProof/>
                <w:sz w:val="20"/>
                <w:szCs w:val="20"/>
              </w:rPr>
              <w:t>Simulation Runs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_Toc18929374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5</w:t>
            </w:r>
            <w:r w:rsidR="0097196D" w:rsidRPr="00D62A6E">
              <w:rPr>
                <w:noProof/>
                <w:webHidden/>
                <w:sz w:val="20"/>
                <w:szCs w:val="20"/>
              </w:rPr>
              <w:fldChar w:fldCharType="end"/>
            </w:r>
          </w:hyperlink>
        </w:p>
        <w:p w14:paraId="3BF50043" w14:textId="2277E5B3" w:rsidR="0097196D" w:rsidRPr="00D62A6E" w:rsidRDefault="007E43AE" w:rsidP="00FE2C0C">
          <w:pPr>
            <w:pStyle w:val="TOC3"/>
            <w:rPr>
              <w:rFonts w:eastAsiaTheme="minorEastAsia"/>
              <w:noProof/>
              <w:sz w:val="20"/>
              <w:szCs w:val="20"/>
              <w:lang w:eastAsia="en-GB"/>
            </w:rPr>
          </w:pPr>
          <w:hyperlink w:anchor="_Toc18929375" w:history="1">
            <w:r w:rsidR="0097196D" w:rsidRPr="00E712E6">
              <w:rPr>
                <w:rStyle w:val="Hyperlink"/>
                <w:noProof/>
                <w:sz w:val="20"/>
                <w:szCs w:val="20"/>
              </w:rPr>
              <w:t>4.2.1</w:t>
            </w:r>
            <w:r w:rsidR="0097196D" w:rsidRPr="00D62A6E">
              <w:rPr>
                <w:rFonts w:eastAsiaTheme="minorEastAsia"/>
                <w:noProof/>
                <w:sz w:val="20"/>
                <w:szCs w:val="20"/>
                <w:lang w:eastAsia="en-GB"/>
              </w:rPr>
              <w:tab/>
            </w:r>
            <w:r w:rsidR="0097196D" w:rsidRPr="00E712E6">
              <w:rPr>
                <w:rStyle w:val="Hyperlink"/>
                <w:noProof/>
                <w:sz w:val="20"/>
                <w:szCs w:val="20"/>
              </w:rPr>
              <w:t>Simulation Setup</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_Toc18929375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5</w:t>
            </w:r>
            <w:r w:rsidR="0097196D" w:rsidRPr="00D62A6E">
              <w:rPr>
                <w:noProof/>
                <w:webHidden/>
                <w:sz w:val="20"/>
                <w:szCs w:val="20"/>
              </w:rPr>
              <w:fldChar w:fldCharType="end"/>
            </w:r>
          </w:hyperlink>
        </w:p>
        <w:p w14:paraId="4117EF91" w14:textId="37BFF78A" w:rsidR="0097196D" w:rsidRPr="00D62A6E" w:rsidRDefault="007E43AE" w:rsidP="00FE2C0C">
          <w:pPr>
            <w:pStyle w:val="TOC3"/>
            <w:rPr>
              <w:rFonts w:eastAsiaTheme="minorEastAsia"/>
              <w:noProof/>
              <w:sz w:val="20"/>
              <w:szCs w:val="20"/>
              <w:lang w:eastAsia="en-GB"/>
            </w:rPr>
          </w:pPr>
          <w:hyperlink w:anchor="_Toc18929377" w:history="1">
            <w:r w:rsidR="0097196D" w:rsidRPr="00E712E6">
              <w:rPr>
                <w:rStyle w:val="Hyperlink"/>
                <w:noProof/>
                <w:sz w:val="20"/>
                <w:szCs w:val="20"/>
              </w:rPr>
              <w:t>4.2.2</w:t>
            </w:r>
            <w:r w:rsidR="0097196D" w:rsidRPr="00D62A6E">
              <w:rPr>
                <w:rFonts w:eastAsiaTheme="minorEastAsia"/>
                <w:noProof/>
                <w:sz w:val="20"/>
                <w:szCs w:val="20"/>
                <w:lang w:eastAsia="en-GB"/>
              </w:rPr>
              <w:tab/>
            </w:r>
            <w:r w:rsidR="0097196D" w:rsidRPr="00E712E6">
              <w:rPr>
                <w:rStyle w:val="Hyperlink"/>
                <w:noProof/>
                <w:sz w:val="20"/>
                <w:szCs w:val="20"/>
              </w:rPr>
              <w:t>External Arrivals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_Toc18929377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6</w:t>
            </w:r>
            <w:r w:rsidR="0097196D" w:rsidRPr="00D62A6E">
              <w:rPr>
                <w:noProof/>
                <w:webHidden/>
                <w:sz w:val="20"/>
                <w:szCs w:val="20"/>
              </w:rPr>
              <w:fldChar w:fldCharType="end"/>
            </w:r>
          </w:hyperlink>
        </w:p>
        <w:p w14:paraId="4E4E76BA" w14:textId="3F6F54C0" w:rsidR="0097196D" w:rsidRPr="00D62A6E" w:rsidRDefault="007E43AE" w:rsidP="00FE2C0C">
          <w:pPr>
            <w:pStyle w:val="TOC3"/>
            <w:rPr>
              <w:rFonts w:eastAsiaTheme="minorEastAsia"/>
              <w:noProof/>
              <w:sz w:val="20"/>
              <w:szCs w:val="20"/>
              <w:lang w:eastAsia="en-GB"/>
            </w:rPr>
          </w:pPr>
          <w:hyperlink w:anchor="_Toc18929378" w:history="1">
            <w:r w:rsidR="0097196D" w:rsidRPr="00E712E6">
              <w:rPr>
                <w:rStyle w:val="Hyperlink"/>
                <w:noProof/>
                <w:sz w:val="20"/>
                <w:szCs w:val="20"/>
              </w:rPr>
              <w:t>4.2.3</w:t>
            </w:r>
            <w:r w:rsidR="0097196D" w:rsidRPr="00D62A6E">
              <w:rPr>
                <w:rFonts w:eastAsiaTheme="minorEastAsia"/>
                <w:noProof/>
                <w:sz w:val="20"/>
                <w:szCs w:val="20"/>
                <w:lang w:eastAsia="en-GB"/>
              </w:rPr>
              <w:tab/>
            </w:r>
            <w:r w:rsidR="0097196D" w:rsidRPr="00E712E6">
              <w:rPr>
                <w:rStyle w:val="Hyperlink"/>
                <w:noProof/>
                <w:sz w:val="20"/>
                <w:szCs w:val="20"/>
              </w:rPr>
              <w:t>Backfill Loop</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_Toc18929378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7</w:t>
            </w:r>
            <w:r w:rsidR="0097196D" w:rsidRPr="00D62A6E">
              <w:rPr>
                <w:noProof/>
                <w:webHidden/>
                <w:sz w:val="20"/>
                <w:szCs w:val="20"/>
              </w:rPr>
              <w:fldChar w:fldCharType="end"/>
            </w:r>
          </w:hyperlink>
        </w:p>
        <w:p w14:paraId="332D8A5F" w14:textId="1166FD67" w:rsidR="0097196D" w:rsidRPr="00D62A6E" w:rsidRDefault="007E43AE" w:rsidP="00FE2C0C">
          <w:pPr>
            <w:pStyle w:val="TOC3"/>
            <w:rPr>
              <w:rFonts w:eastAsiaTheme="minorEastAsia"/>
              <w:noProof/>
              <w:sz w:val="20"/>
              <w:szCs w:val="20"/>
              <w:lang w:eastAsia="en-GB"/>
            </w:rPr>
          </w:pPr>
          <w:hyperlink w:anchor="_Toc18929379" w:history="1">
            <w:r w:rsidR="0097196D" w:rsidRPr="00E712E6">
              <w:rPr>
                <w:rStyle w:val="Hyperlink"/>
                <w:noProof/>
                <w:sz w:val="20"/>
                <w:szCs w:val="20"/>
              </w:rPr>
              <w:t>4.2.4</w:t>
            </w:r>
            <w:r w:rsidR="0097196D" w:rsidRPr="00D62A6E">
              <w:rPr>
                <w:rFonts w:eastAsiaTheme="minorEastAsia"/>
                <w:noProof/>
                <w:sz w:val="20"/>
                <w:szCs w:val="20"/>
                <w:lang w:eastAsia="en-GB"/>
              </w:rPr>
              <w:tab/>
            </w:r>
            <w:r w:rsidR="0097196D" w:rsidRPr="00E712E6">
              <w:rPr>
                <w:rStyle w:val="Hyperlink"/>
                <w:noProof/>
                <w:sz w:val="20"/>
                <w:szCs w:val="20"/>
              </w:rPr>
              <w:t>Service End</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_Toc18929379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8</w:t>
            </w:r>
            <w:r w:rsidR="0097196D" w:rsidRPr="00D62A6E">
              <w:rPr>
                <w:noProof/>
                <w:webHidden/>
                <w:sz w:val="20"/>
                <w:szCs w:val="20"/>
              </w:rPr>
              <w:fldChar w:fldCharType="end"/>
            </w:r>
          </w:hyperlink>
        </w:p>
        <w:p w14:paraId="75223F51" w14:textId="7EF712B8" w:rsidR="0097196D" w:rsidRPr="00D62A6E" w:rsidRDefault="007E43AE" w:rsidP="00FE2C0C">
          <w:pPr>
            <w:pStyle w:val="TOC3"/>
            <w:rPr>
              <w:rFonts w:eastAsiaTheme="minorEastAsia"/>
              <w:noProof/>
              <w:sz w:val="20"/>
              <w:szCs w:val="20"/>
              <w:lang w:eastAsia="en-GB"/>
            </w:rPr>
          </w:pPr>
          <w:hyperlink w:anchor="_Toc18929380" w:history="1">
            <w:r w:rsidR="0097196D" w:rsidRPr="00E712E6">
              <w:rPr>
                <w:rStyle w:val="Hyperlink"/>
                <w:noProof/>
                <w:sz w:val="20"/>
                <w:szCs w:val="20"/>
              </w:rPr>
              <w:t>4.2.5</w:t>
            </w:r>
            <w:r w:rsidR="0097196D" w:rsidRPr="00D62A6E">
              <w:rPr>
                <w:rFonts w:eastAsiaTheme="minorEastAsia"/>
                <w:noProof/>
                <w:sz w:val="20"/>
                <w:szCs w:val="20"/>
                <w:lang w:eastAsia="en-GB"/>
              </w:rPr>
              <w:tab/>
            </w:r>
            <w:r w:rsidR="0097196D" w:rsidRPr="00E712E6">
              <w:rPr>
                <w:rStyle w:val="Hyperlink"/>
                <w:noProof/>
                <w:sz w:val="20"/>
                <w:szCs w:val="20"/>
              </w:rPr>
              <w:t>Delayed Departure/Transfer</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_Toc18929380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9</w:t>
            </w:r>
            <w:r w:rsidR="0097196D" w:rsidRPr="00D62A6E">
              <w:rPr>
                <w:noProof/>
                <w:webHidden/>
                <w:sz w:val="20"/>
                <w:szCs w:val="20"/>
              </w:rPr>
              <w:fldChar w:fldCharType="end"/>
            </w:r>
          </w:hyperlink>
        </w:p>
        <w:p w14:paraId="3DE3FA57" w14:textId="6B0F050E" w:rsidR="0097196D" w:rsidRPr="00D62A6E" w:rsidRDefault="007E43AE" w:rsidP="00FE2C0C">
          <w:pPr>
            <w:pStyle w:val="TOC3"/>
            <w:rPr>
              <w:rFonts w:eastAsiaTheme="minorEastAsia"/>
              <w:noProof/>
              <w:sz w:val="20"/>
              <w:szCs w:val="20"/>
              <w:lang w:eastAsia="en-GB"/>
            </w:rPr>
          </w:pPr>
          <w:hyperlink w:anchor="_Toc18929381" w:history="1">
            <w:r w:rsidR="0097196D" w:rsidRPr="00E712E6">
              <w:rPr>
                <w:rStyle w:val="Hyperlink"/>
                <w:noProof/>
                <w:sz w:val="20"/>
                <w:szCs w:val="20"/>
              </w:rPr>
              <w:t>4.2.6</w:t>
            </w:r>
            <w:r w:rsidR="0097196D" w:rsidRPr="00D62A6E">
              <w:rPr>
                <w:rFonts w:eastAsiaTheme="minorEastAsia"/>
                <w:noProof/>
                <w:sz w:val="20"/>
                <w:szCs w:val="20"/>
                <w:lang w:eastAsia="en-GB"/>
              </w:rPr>
              <w:tab/>
            </w:r>
            <w:r w:rsidR="0097196D" w:rsidRPr="00E712E6">
              <w:rPr>
                <w:rStyle w:val="Hyperlink"/>
                <w:noProof/>
                <w:sz w:val="20"/>
                <w:szCs w:val="20"/>
              </w:rPr>
              <w:t>Capacity Change</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_Toc18929381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10</w:t>
            </w:r>
            <w:r w:rsidR="0097196D" w:rsidRPr="00D62A6E">
              <w:rPr>
                <w:noProof/>
                <w:webHidden/>
                <w:sz w:val="20"/>
                <w:szCs w:val="20"/>
              </w:rPr>
              <w:fldChar w:fldCharType="end"/>
            </w:r>
          </w:hyperlink>
        </w:p>
        <w:p w14:paraId="6E07B571" w14:textId="2E6278FB" w:rsidR="0097196D" w:rsidRPr="00D62A6E" w:rsidRDefault="007E43AE" w:rsidP="00FE2C0C">
          <w:pPr>
            <w:pStyle w:val="TOC3"/>
            <w:rPr>
              <w:rFonts w:eastAsiaTheme="minorEastAsia"/>
              <w:noProof/>
              <w:sz w:val="20"/>
              <w:szCs w:val="20"/>
              <w:lang w:eastAsia="en-GB"/>
            </w:rPr>
          </w:pPr>
          <w:hyperlink w:anchor="_Toc18929383" w:history="1">
            <w:r w:rsidR="0097196D" w:rsidRPr="00E712E6">
              <w:rPr>
                <w:rStyle w:val="Hyperlink"/>
                <w:noProof/>
                <w:sz w:val="20"/>
                <w:szCs w:val="20"/>
              </w:rPr>
              <w:t>4.2.7</w:t>
            </w:r>
            <w:r w:rsidR="0097196D" w:rsidRPr="00D62A6E">
              <w:rPr>
                <w:rFonts w:eastAsiaTheme="minorEastAsia"/>
                <w:noProof/>
                <w:sz w:val="20"/>
                <w:szCs w:val="20"/>
                <w:lang w:eastAsia="en-GB"/>
              </w:rPr>
              <w:tab/>
            </w:r>
            <w:r w:rsidR="0097196D" w:rsidRPr="00E712E6">
              <w:rPr>
                <w:rStyle w:val="Hyperlink"/>
                <w:noProof/>
                <w:sz w:val="20"/>
                <w:szCs w:val="20"/>
              </w:rPr>
              <w:t>Replication Metric Calculation</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_Toc18929383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10</w:t>
            </w:r>
            <w:r w:rsidR="0097196D" w:rsidRPr="00D62A6E">
              <w:rPr>
                <w:noProof/>
                <w:webHidden/>
                <w:sz w:val="20"/>
                <w:szCs w:val="20"/>
              </w:rPr>
              <w:fldChar w:fldCharType="end"/>
            </w:r>
          </w:hyperlink>
        </w:p>
        <w:p w14:paraId="38C8A816" w14:textId="4F4D797E" w:rsidR="0097196D" w:rsidRPr="00D62A6E" w:rsidRDefault="007E43AE" w:rsidP="00FE2C0C">
          <w:pPr>
            <w:pStyle w:val="TOC3"/>
            <w:rPr>
              <w:rFonts w:eastAsiaTheme="minorEastAsia"/>
              <w:noProof/>
              <w:sz w:val="20"/>
              <w:szCs w:val="20"/>
              <w:lang w:eastAsia="en-GB"/>
            </w:rPr>
          </w:pPr>
          <w:hyperlink w:anchor="_Toc18929384" w:history="1">
            <w:r w:rsidR="0097196D" w:rsidRPr="00E712E6">
              <w:rPr>
                <w:rStyle w:val="Hyperlink"/>
                <w:noProof/>
                <w:sz w:val="20"/>
                <w:szCs w:val="20"/>
              </w:rPr>
              <w:t>4.2.8</w:t>
            </w:r>
            <w:r w:rsidR="0097196D" w:rsidRPr="00D62A6E">
              <w:rPr>
                <w:rFonts w:eastAsiaTheme="minorEastAsia"/>
                <w:noProof/>
                <w:sz w:val="20"/>
                <w:szCs w:val="20"/>
                <w:lang w:eastAsia="en-GB"/>
              </w:rPr>
              <w:tab/>
            </w:r>
            <w:r w:rsidR="0097196D" w:rsidRPr="00E712E6">
              <w:rPr>
                <w:rStyle w:val="Hyperlink"/>
                <w:noProof/>
                <w:sz w:val="20"/>
                <w:szCs w:val="20"/>
              </w:rPr>
              <w:t>Understanding the connection between Events &amp; Output metrics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_Toc18929384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12</w:t>
            </w:r>
            <w:r w:rsidR="0097196D" w:rsidRPr="00D62A6E">
              <w:rPr>
                <w:noProof/>
                <w:webHidden/>
                <w:sz w:val="20"/>
                <w:szCs w:val="20"/>
              </w:rPr>
              <w:fldChar w:fldCharType="end"/>
            </w:r>
          </w:hyperlink>
        </w:p>
        <w:p w14:paraId="04E52D89" w14:textId="013A6059" w:rsidR="0097196D" w:rsidRPr="00D62A6E" w:rsidRDefault="007E43AE" w:rsidP="00FE2C0C">
          <w:pPr>
            <w:pStyle w:val="TOC2"/>
            <w:rPr>
              <w:rFonts w:eastAsiaTheme="minorEastAsia"/>
              <w:noProof/>
              <w:sz w:val="20"/>
              <w:szCs w:val="20"/>
              <w:lang w:eastAsia="en-GB"/>
            </w:rPr>
          </w:pPr>
          <w:hyperlink w:anchor="_Toc18929385" w:history="1">
            <w:r w:rsidR="0097196D" w:rsidRPr="00E712E6">
              <w:rPr>
                <w:rStyle w:val="Hyperlink"/>
                <w:noProof/>
                <w:sz w:val="20"/>
                <w:szCs w:val="20"/>
              </w:rPr>
              <w:t>4.3</w:t>
            </w:r>
            <w:r w:rsidR="0097196D" w:rsidRPr="00D62A6E">
              <w:rPr>
                <w:rFonts w:eastAsiaTheme="minorEastAsia"/>
                <w:noProof/>
                <w:sz w:val="20"/>
                <w:szCs w:val="20"/>
                <w:lang w:eastAsia="en-GB"/>
              </w:rPr>
              <w:tab/>
            </w:r>
            <w:r w:rsidR="0097196D" w:rsidRPr="00E712E6">
              <w:rPr>
                <w:rStyle w:val="Hyperlink"/>
                <w:noProof/>
                <w:sz w:val="20"/>
                <w:szCs w:val="20"/>
              </w:rPr>
              <w:t>Simulation Metric Calculation</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_Toc18929385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12</w:t>
            </w:r>
            <w:r w:rsidR="0097196D" w:rsidRPr="00D62A6E">
              <w:rPr>
                <w:noProof/>
                <w:webHidden/>
                <w:sz w:val="20"/>
                <w:szCs w:val="20"/>
              </w:rPr>
              <w:fldChar w:fldCharType="end"/>
            </w:r>
          </w:hyperlink>
        </w:p>
        <w:p w14:paraId="67109691" w14:textId="713DBF48" w:rsidR="0097196D" w:rsidRPr="00D62A6E" w:rsidRDefault="007E43AE" w:rsidP="00FE2C0C">
          <w:pPr>
            <w:pStyle w:val="TOC2"/>
            <w:rPr>
              <w:rFonts w:eastAsiaTheme="minorEastAsia"/>
              <w:noProof/>
              <w:sz w:val="20"/>
              <w:szCs w:val="20"/>
              <w:lang w:eastAsia="en-GB"/>
            </w:rPr>
          </w:pPr>
          <w:hyperlink w:anchor="_Toc18929386" w:history="1">
            <w:r w:rsidR="0097196D" w:rsidRPr="00E712E6">
              <w:rPr>
                <w:rStyle w:val="Hyperlink"/>
                <w:noProof/>
                <w:sz w:val="20"/>
                <w:szCs w:val="20"/>
              </w:rPr>
              <w:t>4.4</w:t>
            </w:r>
            <w:r w:rsidR="0097196D" w:rsidRPr="00D62A6E">
              <w:rPr>
                <w:rFonts w:eastAsiaTheme="minorEastAsia"/>
                <w:noProof/>
                <w:sz w:val="20"/>
                <w:szCs w:val="20"/>
                <w:lang w:eastAsia="en-GB"/>
              </w:rPr>
              <w:tab/>
            </w:r>
            <w:r w:rsidR="0097196D" w:rsidRPr="00E712E6">
              <w:rPr>
                <w:rStyle w:val="Hyperlink"/>
                <w:noProof/>
                <w:sz w:val="20"/>
                <w:szCs w:val="20"/>
              </w:rPr>
              <w:t>Simulation Outputs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_Toc18929386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13</w:t>
            </w:r>
            <w:r w:rsidR="0097196D" w:rsidRPr="00D62A6E">
              <w:rPr>
                <w:noProof/>
                <w:webHidden/>
                <w:sz w:val="20"/>
                <w:szCs w:val="20"/>
              </w:rPr>
              <w:fldChar w:fldCharType="end"/>
            </w:r>
          </w:hyperlink>
        </w:p>
        <w:p w14:paraId="026D228E" w14:textId="0B45E2DC" w:rsidR="0097196D" w:rsidRPr="00D62A6E" w:rsidRDefault="007E43AE" w:rsidP="00FE2C0C">
          <w:pPr>
            <w:pStyle w:val="TOC3"/>
            <w:rPr>
              <w:rFonts w:eastAsiaTheme="minorEastAsia"/>
              <w:noProof/>
              <w:sz w:val="20"/>
              <w:szCs w:val="20"/>
              <w:lang w:eastAsia="en-GB"/>
            </w:rPr>
          </w:pPr>
          <w:hyperlink w:anchor="_Toc18929387" w:history="1">
            <w:r w:rsidR="0097196D" w:rsidRPr="00E712E6">
              <w:rPr>
                <w:rStyle w:val="Hyperlink"/>
                <w:noProof/>
                <w:sz w:val="20"/>
                <w:szCs w:val="20"/>
              </w:rPr>
              <w:t>4.4.1</w:t>
            </w:r>
            <w:r w:rsidR="0097196D" w:rsidRPr="00D62A6E">
              <w:rPr>
                <w:rFonts w:eastAsiaTheme="minorEastAsia"/>
                <w:noProof/>
                <w:sz w:val="20"/>
                <w:szCs w:val="20"/>
                <w:lang w:eastAsia="en-GB"/>
              </w:rPr>
              <w:tab/>
            </w:r>
            <w:r w:rsidR="0097196D" w:rsidRPr="00E712E6">
              <w:rPr>
                <w:rStyle w:val="Hyperlink"/>
                <w:noProof/>
                <w:sz w:val="20"/>
                <w:szCs w:val="20"/>
              </w:rPr>
              <w:t>Data Tables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_Toc18929387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13</w:t>
            </w:r>
            <w:r w:rsidR="0097196D" w:rsidRPr="00D62A6E">
              <w:rPr>
                <w:noProof/>
                <w:webHidden/>
                <w:sz w:val="20"/>
                <w:szCs w:val="20"/>
              </w:rPr>
              <w:fldChar w:fldCharType="end"/>
            </w:r>
          </w:hyperlink>
        </w:p>
        <w:p w14:paraId="2FD347F3" w14:textId="487189F0" w:rsidR="0097196D" w:rsidRPr="00D62A6E" w:rsidRDefault="007E43AE" w:rsidP="00FE2C0C">
          <w:pPr>
            <w:pStyle w:val="TOC3"/>
            <w:rPr>
              <w:rFonts w:eastAsiaTheme="minorEastAsia"/>
              <w:noProof/>
              <w:sz w:val="20"/>
              <w:szCs w:val="20"/>
              <w:lang w:eastAsia="en-GB"/>
            </w:rPr>
          </w:pPr>
          <w:hyperlink w:anchor="_Toc18929388" w:history="1">
            <w:r w:rsidR="0097196D" w:rsidRPr="00E712E6">
              <w:rPr>
                <w:rStyle w:val="Hyperlink"/>
                <w:noProof/>
                <w:sz w:val="20"/>
                <w:szCs w:val="20"/>
              </w:rPr>
              <w:t>4.4.2</w:t>
            </w:r>
            <w:r w:rsidR="0097196D" w:rsidRPr="00D62A6E">
              <w:rPr>
                <w:rFonts w:eastAsiaTheme="minorEastAsia"/>
                <w:noProof/>
                <w:sz w:val="20"/>
                <w:szCs w:val="20"/>
                <w:lang w:eastAsia="en-GB"/>
              </w:rPr>
              <w:tab/>
            </w:r>
            <w:r w:rsidR="0097196D" w:rsidRPr="00E712E6">
              <w:rPr>
                <w:rStyle w:val="Hyperlink"/>
                <w:noProof/>
                <w:sz w:val="20"/>
                <w:szCs w:val="20"/>
              </w:rPr>
              <w:t>Plots and Figures</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_Toc18929388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13</w:t>
            </w:r>
            <w:r w:rsidR="0097196D" w:rsidRPr="00D62A6E">
              <w:rPr>
                <w:noProof/>
                <w:webHidden/>
                <w:sz w:val="20"/>
                <w:szCs w:val="20"/>
              </w:rPr>
              <w:fldChar w:fldCharType="end"/>
            </w:r>
          </w:hyperlink>
        </w:p>
        <w:p w14:paraId="577C0F1E" w14:textId="569F0C97" w:rsidR="0097196D" w:rsidRPr="00D62A6E" w:rsidRDefault="007E43AE" w:rsidP="00FE2C0C">
          <w:pPr>
            <w:pStyle w:val="TOC3"/>
            <w:rPr>
              <w:rFonts w:eastAsiaTheme="minorEastAsia"/>
              <w:noProof/>
              <w:sz w:val="20"/>
              <w:szCs w:val="20"/>
              <w:lang w:eastAsia="en-GB"/>
            </w:rPr>
          </w:pPr>
          <w:hyperlink w:anchor="_Toc18929389" w:history="1">
            <w:r w:rsidR="0097196D" w:rsidRPr="00E712E6">
              <w:rPr>
                <w:rStyle w:val="Hyperlink"/>
                <w:noProof/>
                <w:sz w:val="20"/>
                <w:szCs w:val="20"/>
              </w:rPr>
              <w:t>4.4.3</w:t>
            </w:r>
            <w:r w:rsidR="0097196D" w:rsidRPr="00D62A6E">
              <w:rPr>
                <w:rFonts w:eastAsiaTheme="minorEastAsia"/>
                <w:noProof/>
                <w:sz w:val="20"/>
                <w:szCs w:val="20"/>
                <w:lang w:eastAsia="en-GB"/>
              </w:rPr>
              <w:tab/>
            </w:r>
            <w:r w:rsidR="0097196D" w:rsidRPr="00E712E6">
              <w:rPr>
                <w:rStyle w:val="Hyperlink"/>
                <w:noProof/>
                <w:sz w:val="20"/>
                <w:szCs w:val="20"/>
              </w:rPr>
              <w:t>Automated Report</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_Toc18929389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13</w:t>
            </w:r>
            <w:r w:rsidR="0097196D" w:rsidRPr="00D62A6E">
              <w:rPr>
                <w:noProof/>
                <w:webHidden/>
                <w:sz w:val="20"/>
                <w:szCs w:val="20"/>
              </w:rPr>
              <w:fldChar w:fldCharType="end"/>
            </w:r>
          </w:hyperlink>
        </w:p>
        <w:p w14:paraId="4D5CDA93" w14:textId="74E30329" w:rsidR="0097196D" w:rsidRPr="00D62A6E" w:rsidRDefault="007E43AE" w:rsidP="00FE2C0C">
          <w:pPr>
            <w:pStyle w:val="TOC2"/>
            <w:rPr>
              <w:rFonts w:eastAsiaTheme="minorEastAsia"/>
              <w:noProof/>
              <w:sz w:val="20"/>
              <w:szCs w:val="20"/>
              <w:lang w:eastAsia="en-GB"/>
            </w:rPr>
          </w:pPr>
          <w:hyperlink w:anchor="_Toc18929390" w:history="1">
            <w:r w:rsidR="0097196D" w:rsidRPr="00E712E6">
              <w:rPr>
                <w:rStyle w:val="Hyperlink"/>
                <w:noProof/>
                <w:sz w:val="20"/>
                <w:szCs w:val="20"/>
              </w:rPr>
              <w:t>4.5</w:t>
            </w:r>
            <w:r w:rsidR="0097196D" w:rsidRPr="00D62A6E">
              <w:rPr>
                <w:rFonts w:eastAsiaTheme="minorEastAsia"/>
                <w:noProof/>
                <w:sz w:val="20"/>
                <w:szCs w:val="20"/>
                <w:lang w:eastAsia="en-GB"/>
              </w:rPr>
              <w:tab/>
            </w:r>
            <w:r w:rsidR="0097196D" w:rsidRPr="00E712E6">
              <w:rPr>
                <w:rStyle w:val="Hyperlink"/>
                <w:noProof/>
                <w:sz w:val="20"/>
                <w:szCs w:val="20"/>
              </w:rPr>
              <w:t>R and Package Information</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_Toc18929390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14</w:t>
            </w:r>
            <w:r w:rsidR="0097196D" w:rsidRPr="00D62A6E">
              <w:rPr>
                <w:noProof/>
                <w:webHidden/>
                <w:sz w:val="20"/>
                <w:szCs w:val="20"/>
              </w:rPr>
              <w:fldChar w:fldCharType="end"/>
            </w:r>
          </w:hyperlink>
        </w:p>
        <w:p w14:paraId="7E3A09B9" w14:textId="3962D5C1" w:rsidR="0097196D" w:rsidRPr="00D62A6E" w:rsidRDefault="007E43AE" w:rsidP="00E712E6">
          <w:pPr>
            <w:pStyle w:val="TOC1"/>
            <w:rPr>
              <w:rFonts w:eastAsiaTheme="minorEastAsia"/>
              <w:noProof/>
              <w:sz w:val="20"/>
              <w:szCs w:val="20"/>
              <w:lang w:eastAsia="en-GB"/>
            </w:rPr>
          </w:pPr>
          <w:hyperlink w:anchor="_Toc18929391" w:history="1">
            <w:r w:rsidR="0097196D" w:rsidRPr="00E712E6">
              <w:rPr>
                <w:rStyle w:val="Hyperlink"/>
                <w:noProof/>
                <w:sz w:val="20"/>
                <w:szCs w:val="20"/>
              </w:rPr>
              <w:t>5</w:t>
            </w:r>
            <w:r w:rsidR="0097196D" w:rsidRPr="00D62A6E">
              <w:rPr>
                <w:rFonts w:eastAsiaTheme="minorEastAsia"/>
                <w:noProof/>
                <w:sz w:val="20"/>
                <w:szCs w:val="20"/>
                <w:lang w:eastAsia="en-GB"/>
              </w:rPr>
              <w:tab/>
            </w:r>
            <w:r w:rsidR="0097196D" w:rsidRPr="00E712E6">
              <w:rPr>
                <w:rStyle w:val="Hyperlink"/>
                <w:noProof/>
                <w:sz w:val="20"/>
                <w:szCs w:val="20"/>
              </w:rPr>
              <w:t>Appendix</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_Toc18929391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14</w:t>
            </w:r>
            <w:r w:rsidR="0097196D" w:rsidRPr="00D62A6E">
              <w:rPr>
                <w:noProof/>
                <w:webHidden/>
                <w:sz w:val="20"/>
                <w:szCs w:val="20"/>
              </w:rPr>
              <w:fldChar w:fldCharType="end"/>
            </w:r>
          </w:hyperlink>
        </w:p>
        <w:p w14:paraId="1393F39F" w14:textId="6F93B894" w:rsidR="0097196D" w:rsidRPr="00D62A6E" w:rsidRDefault="007E43AE" w:rsidP="00FE2C0C">
          <w:pPr>
            <w:pStyle w:val="TOC2"/>
            <w:rPr>
              <w:rFonts w:eastAsiaTheme="minorEastAsia"/>
              <w:noProof/>
              <w:sz w:val="20"/>
              <w:szCs w:val="20"/>
              <w:lang w:eastAsia="en-GB"/>
            </w:rPr>
          </w:pPr>
          <w:hyperlink w:anchor="_Toc18929392" w:history="1">
            <w:r w:rsidR="0097196D" w:rsidRPr="00E712E6">
              <w:rPr>
                <w:rStyle w:val="Hyperlink"/>
                <w:noProof/>
                <w:sz w:val="20"/>
                <w:szCs w:val="20"/>
              </w:rPr>
              <w:t>5.1</w:t>
            </w:r>
            <w:r w:rsidR="0097196D" w:rsidRPr="00D62A6E">
              <w:rPr>
                <w:rFonts w:eastAsiaTheme="minorEastAsia"/>
                <w:noProof/>
                <w:sz w:val="20"/>
                <w:szCs w:val="20"/>
                <w:lang w:eastAsia="en-GB"/>
              </w:rPr>
              <w:tab/>
            </w:r>
            <w:r w:rsidR="0097196D" w:rsidRPr="00E712E6">
              <w:rPr>
                <w:rStyle w:val="Hyperlink"/>
                <w:noProof/>
                <w:sz w:val="20"/>
                <w:szCs w:val="20"/>
              </w:rPr>
              <w:t>Network Visualisation</w:t>
            </w:r>
            <w:r w:rsidR="0097196D" w:rsidRPr="00D62A6E">
              <w:rPr>
                <w:noProof/>
                <w:webHidden/>
                <w:sz w:val="20"/>
                <w:szCs w:val="20"/>
              </w:rPr>
              <w:tab/>
            </w:r>
            <w:r w:rsidR="0097196D" w:rsidRPr="00D62A6E">
              <w:rPr>
                <w:noProof/>
                <w:webHidden/>
                <w:sz w:val="20"/>
                <w:szCs w:val="20"/>
              </w:rPr>
              <w:fldChar w:fldCharType="begin"/>
            </w:r>
            <w:r w:rsidR="0097196D" w:rsidRPr="00D62A6E">
              <w:rPr>
                <w:noProof/>
                <w:webHidden/>
                <w:sz w:val="20"/>
                <w:szCs w:val="20"/>
              </w:rPr>
              <w:instrText xml:space="preserve"> PAGEREF _Toc18929392 \h </w:instrText>
            </w:r>
            <w:r w:rsidR="0097196D" w:rsidRPr="00D62A6E">
              <w:rPr>
                <w:noProof/>
                <w:webHidden/>
                <w:sz w:val="20"/>
                <w:szCs w:val="20"/>
              </w:rPr>
            </w:r>
            <w:r w:rsidR="0097196D" w:rsidRPr="00D62A6E">
              <w:rPr>
                <w:noProof/>
                <w:webHidden/>
                <w:sz w:val="20"/>
                <w:szCs w:val="20"/>
              </w:rPr>
              <w:fldChar w:fldCharType="separate"/>
            </w:r>
            <w:r w:rsidR="0097196D" w:rsidRPr="00D62A6E">
              <w:rPr>
                <w:noProof/>
                <w:webHidden/>
                <w:sz w:val="20"/>
                <w:szCs w:val="20"/>
              </w:rPr>
              <w:t>14</w:t>
            </w:r>
            <w:r w:rsidR="0097196D" w:rsidRPr="00D62A6E">
              <w:rPr>
                <w:noProof/>
                <w:webHidden/>
                <w:sz w:val="20"/>
                <w:szCs w:val="20"/>
              </w:rPr>
              <w:fldChar w:fldCharType="end"/>
            </w:r>
          </w:hyperlink>
        </w:p>
        <w:p w14:paraId="41894196" w14:textId="77777777" w:rsidR="00465682" w:rsidRDefault="00994BF2" w:rsidP="00465682">
          <w:pPr>
            <w:rPr>
              <w:b/>
              <w:bCs/>
              <w:noProof/>
              <w:sz w:val="22"/>
            </w:rPr>
          </w:pPr>
          <w:r w:rsidRPr="002B0A03">
            <w:rPr>
              <w:b/>
              <w:bCs/>
              <w:noProof/>
              <w:sz w:val="22"/>
              <w:szCs w:val="20"/>
            </w:rPr>
            <w:fldChar w:fldCharType="end"/>
          </w:r>
        </w:p>
      </w:sdtContent>
    </w:sdt>
    <w:p w14:paraId="49A5EFD5" w14:textId="77777777" w:rsidR="00B96DE7" w:rsidRDefault="00BC7389" w:rsidP="00B96DE7">
      <w:pPr>
        <w:pStyle w:val="TOCHeading"/>
        <w:numPr>
          <w:ilvl w:val="0"/>
          <w:numId w:val="0"/>
        </w:numPr>
        <w:ind w:left="432" w:hanging="432"/>
      </w:pPr>
      <w:r>
        <w:t>Figures</w:t>
      </w:r>
    </w:p>
    <w:p w14:paraId="739B67DA" w14:textId="05FECB06" w:rsidR="00530729" w:rsidRPr="00FE2C0C" w:rsidRDefault="00B96DE7">
      <w:pPr>
        <w:pStyle w:val="TableofFigures"/>
        <w:tabs>
          <w:tab w:val="right" w:leader="dot" w:pos="10456"/>
        </w:tabs>
        <w:rPr>
          <w:rFonts w:eastAsiaTheme="minorEastAsia"/>
          <w:noProof/>
          <w:sz w:val="20"/>
          <w:szCs w:val="20"/>
          <w:lang w:eastAsia="en-GB"/>
        </w:rPr>
      </w:pPr>
      <w:r w:rsidRPr="00530729">
        <w:rPr>
          <w:b/>
          <w:sz w:val="20"/>
          <w:szCs w:val="20"/>
        </w:rPr>
        <w:fldChar w:fldCharType="begin"/>
      </w:r>
      <w:r w:rsidRPr="00530729">
        <w:rPr>
          <w:b/>
          <w:sz w:val="20"/>
          <w:szCs w:val="20"/>
        </w:rPr>
        <w:instrText xml:space="preserve"> TOC \h \z \c "Figure" </w:instrText>
      </w:r>
      <w:r w:rsidRPr="00530729">
        <w:rPr>
          <w:b/>
          <w:sz w:val="20"/>
          <w:szCs w:val="20"/>
        </w:rPr>
        <w:fldChar w:fldCharType="separate"/>
      </w:r>
      <w:hyperlink w:anchor="_Toc18933140" w:history="1">
        <w:r w:rsidR="00530729" w:rsidRPr="00FE2C0C">
          <w:rPr>
            <w:rStyle w:val="Hyperlink"/>
            <w:noProof/>
            <w:sz w:val="20"/>
            <w:szCs w:val="20"/>
          </w:rPr>
          <w:t>Figure 1 - Simulation Cycle Diagram</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_Toc18933140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5</w:t>
        </w:r>
        <w:r w:rsidR="00530729" w:rsidRPr="00FE2C0C">
          <w:rPr>
            <w:noProof/>
            <w:webHidden/>
            <w:sz w:val="20"/>
            <w:szCs w:val="20"/>
          </w:rPr>
          <w:fldChar w:fldCharType="end"/>
        </w:r>
      </w:hyperlink>
    </w:p>
    <w:p w14:paraId="2BEC0F81" w14:textId="7D2316FF" w:rsidR="00530729" w:rsidRPr="00FE2C0C" w:rsidRDefault="007E43AE">
      <w:pPr>
        <w:pStyle w:val="TableofFigures"/>
        <w:tabs>
          <w:tab w:val="right" w:leader="dot" w:pos="10456"/>
        </w:tabs>
        <w:rPr>
          <w:rFonts w:eastAsiaTheme="minorEastAsia"/>
          <w:noProof/>
          <w:sz w:val="20"/>
          <w:szCs w:val="20"/>
          <w:lang w:eastAsia="en-GB"/>
        </w:rPr>
      </w:pPr>
      <w:hyperlink w:anchor="_Toc18933141" w:history="1">
        <w:r w:rsidR="00530729" w:rsidRPr="00FE2C0C">
          <w:rPr>
            <w:rStyle w:val="Hyperlink"/>
            <w:noProof/>
            <w:sz w:val="20"/>
            <w:szCs w:val="20"/>
          </w:rPr>
          <w:t>Figure 2 - External Arrivals Algorithm</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_Toc18933141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6</w:t>
        </w:r>
        <w:r w:rsidR="00530729" w:rsidRPr="00FE2C0C">
          <w:rPr>
            <w:noProof/>
            <w:webHidden/>
            <w:sz w:val="20"/>
            <w:szCs w:val="20"/>
          </w:rPr>
          <w:fldChar w:fldCharType="end"/>
        </w:r>
      </w:hyperlink>
    </w:p>
    <w:p w14:paraId="1A1BA4B4" w14:textId="3CBA5ADF" w:rsidR="00530729" w:rsidRPr="00FE2C0C" w:rsidRDefault="007E43AE">
      <w:pPr>
        <w:pStyle w:val="TableofFigures"/>
        <w:tabs>
          <w:tab w:val="right" w:leader="dot" w:pos="10456"/>
        </w:tabs>
        <w:rPr>
          <w:rFonts w:eastAsiaTheme="minorEastAsia"/>
          <w:noProof/>
          <w:sz w:val="20"/>
          <w:szCs w:val="20"/>
          <w:lang w:eastAsia="en-GB"/>
        </w:rPr>
      </w:pPr>
      <w:hyperlink w:anchor="_Toc18933142" w:history="1">
        <w:r w:rsidR="00530729" w:rsidRPr="00FE2C0C">
          <w:rPr>
            <w:rStyle w:val="Hyperlink"/>
            <w:noProof/>
            <w:sz w:val="20"/>
            <w:szCs w:val="20"/>
          </w:rPr>
          <w:t>Figure 3 - Backfill Loop Algorithm</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_Toc18933142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8</w:t>
        </w:r>
        <w:r w:rsidR="00530729" w:rsidRPr="00FE2C0C">
          <w:rPr>
            <w:noProof/>
            <w:webHidden/>
            <w:sz w:val="20"/>
            <w:szCs w:val="20"/>
          </w:rPr>
          <w:fldChar w:fldCharType="end"/>
        </w:r>
      </w:hyperlink>
    </w:p>
    <w:p w14:paraId="318A42E4" w14:textId="65BFFD5B" w:rsidR="00530729" w:rsidRPr="00FE2C0C" w:rsidRDefault="007E43AE">
      <w:pPr>
        <w:pStyle w:val="TableofFigures"/>
        <w:tabs>
          <w:tab w:val="right" w:leader="dot" w:pos="10456"/>
        </w:tabs>
        <w:rPr>
          <w:rFonts w:eastAsiaTheme="minorEastAsia"/>
          <w:noProof/>
          <w:sz w:val="20"/>
          <w:szCs w:val="20"/>
          <w:lang w:eastAsia="en-GB"/>
        </w:rPr>
      </w:pPr>
      <w:hyperlink w:anchor="_Toc18933143" w:history="1">
        <w:r w:rsidR="00530729" w:rsidRPr="00FE2C0C">
          <w:rPr>
            <w:rStyle w:val="Hyperlink"/>
            <w:noProof/>
            <w:sz w:val="20"/>
            <w:szCs w:val="20"/>
          </w:rPr>
          <w:t>Figure 4 - Service End Algorithm</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_Toc18933143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9</w:t>
        </w:r>
        <w:r w:rsidR="00530729" w:rsidRPr="00FE2C0C">
          <w:rPr>
            <w:noProof/>
            <w:webHidden/>
            <w:sz w:val="20"/>
            <w:szCs w:val="20"/>
          </w:rPr>
          <w:fldChar w:fldCharType="end"/>
        </w:r>
      </w:hyperlink>
    </w:p>
    <w:p w14:paraId="2034F2D5" w14:textId="12EAA802" w:rsidR="00530729" w:rsidRPr="00FE2C0C" w:rsidRDefault="007E43AE">
      <w:pPr>
        <w:pStyle w:val="TableofFigures"/>
        <w:tabs>
          <w:tab w:val="right" w:leader="dot" w:pos="10456"/>
        </w:tabs>
        <w:rPr>
          <w:rFonts w:eastAsiaTheme="minorEastAsia"/>
          <w:noProof/>
          <w:sz w:val="20"/>
          <w:szCs w:val="20"/>
          <w:lang w:eastAsia="en-GB"/>
        </w:rPr>
      </w:pPr>
      <w:hyperlink w:anchor="_Toc18933144" w:history="1">
        <w:r w:rsidR="00530729" w:rsidRPr="00FE2C0C">
          <w:rPr>
            <w:rStyle w:val="Hyperlink"/>
            <w:noProof/>
            <w:sz w:val="20"/>
            <w:szCs w:val="20"/>
          </w:rPr>
          <w:t>Figure 5 - Capacity Change Algorithm</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_Toc18933144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10</w:t>
        </w:r>
        <w:r w:rsidR="00530729" w:rsidRPr="00FE2C0C">
          <w:rPr>
            <w:noProof/>
            <w:webHidden/>
            <w:sz w:val="20"/>
            <w:szCs w:val="20"/>
          </w:rPr>
          <w:fldChar w:fldCharType="end"/>
        </w:r>
      </w:hyperlink>
    </w:p>
    <w:p w14:paraId="2A548C3A" w14:textId="3CA04FDA" w:rsidR="00530729" w:rsidRPr="00FE2C0C" w:rsidRDefault="007E43AE">
      <w:pPr>
        <w:pStyle w:val="TableofFigures"/>
        <w:tabs>
          <w:tab w:val="right" w:leader="dot" w:pos="10456"/>
        </w:tabs>
        <w:rPr>
          <w:rFonts w:eastAsiaTheme="minorEastAsia"/>
          <w:noProof/>
          <w:sz w:val="20"/>
          <w:szCs w:val="20"/>
          <w:lang w:eastAsia="en-GB"/>
        </w:rPr>
      </w:pPr>
      <w:hyperlink r:id="rId8" w:anchor="_Toc18933145" w:history="1">
        <w:r w:rsidR="00530729" w:rsidRPr="00FE2C0C">
          <w:rPr>
            <w:rStyle w:val="Hyperlink"/>
            <w:noProof/>
            <w:sz w:val="20"/>
            <w:szCs w:val="20"/>
          </w:rPr>
          <w:t>Figure 6 - Events &amp; Outputs Schematic</w:t>
        </w:r>
        <w:r w:rsidR="00530729" w:rsidRPr="00FE2C0C">
          <w:rPr>
            <w:noProof/>
            <w:webHidden/>
            <w:sz w:val="20"/>
            <w:szCs w:val="20"/>
          </w:rPr>
          <w:tab/>
        </w:r>
        <w:r w:rsidR="00530729" w:rsidRPr="00FE2C0C">
          <w:rPr>
            <w:noProof/>
            <w:webHidden/>
            <w:sz w:val="20"/>
            <w:szCs w:val="20"/>
          </w:rPr>
          <w:fldChar w:fldCharType="begin"/>
        </w:r>
        <w:r w:rsidR="00530729" w:rsidRPr="00FE2C0C">
          <w:rPr>
            <w:noProof/>
            <w:webHidden/>
            <w:sz w:val="20"/>
            <w:szCs w:val="20"/>
          </w:rPr>
          <w:instrText xml:space="preserve"> PAGEREF _Toc18933145 \h </w:instrText>
        </w:r>
        <w:r w:rsidR="00530729" w:rsidRPr="00FE2C0C">
          <w:rPr>
            <w:noProof/>
            <w:webHidden/>
            <w:sz w:val="20"/>
            <w:szCs w:val="20"/>
          </w:rPr>
        </w:r>
        <w:r w:rsidR="00530729" w:rsidRPr="00FE2C0C">
          <w:rPr>
            <w:noProof/>
            <w:webHidden/>
            <w:sz w:val="20"/>
            <w:szCs w:val="20"/>
          </w:rPr>
          <w:fldChar w:fldCharType="separate"/>
        </w:r>
        <w:r w:rsidR="00530729" w:rsidRPr="00FE2C0C">
          <w:rPr>
            <w:noProof/>
            <w:webHidden/>
            <w:sz w:val="20"/>
            <w:szCs w:val="20"/>
          </w:rPr>
          <w:t>12</w:t>
        </w:r>
        <w:r w:rsidR="00530729" w:rsidRPr="00FE2C0C">
          <w:rPr>
            <w:noProof/>
            <w:webHidden/>
            <w:sz w:val="20"/>
            <w:szCs w:val="20"/>
          </w:rPr>
          <w:fldChar w:fldCharType="end"/>
        </w:r>
      </w:hyperlink>
    </w:p>
    <w:p w14:paraId="33F2F6A9" w14:textId="77777777" w:rsidR="00994BF2" w:rsidRPr="00994BF2" w:rsidRDefault="00B96DE7" w:rsidP="00994BF2">
      <w:r w:rsidRPr="00530729">
        <w:rPr>
          <w:b/>
          <w:sz w:val="20"/>
          <w:szCs w:val="20"/>
        </w:rPr>
        <w:fldChar w:fldCharType="end"/>
      </w:r>
    </w:p>
    <w:p w14:paraId="0AED894A" w14:textId="77777777" w:rsidR="004B3699" w:rsidRDefault="00171781" w:rsidP="008743FF">
      <w:pPr>
        <w:pStyle w:val="Heading1"/>
      </w:pPr>
      <w:bookmarkStart w:id="1" w:name="_Toc18929367"/>
      <w:r w:rsidRPr="008743FF">
        <w:lastRenderedPageBreak/>
        <w:t>Overview</w:t>
      </w:r>
      <w:bookmarkEnd w:id="1"/>
    </w:p>
    <w:p w14:paraId="55B891D5" w14:textId="5BCA7A06" w:rsidR="006D3670" w:rsidRDefault="006D3670" w:rsidP="006D3670">
      <w:proofErr w:type="spellStart"/>
      <w:r>
        <w:t>PathSimR</w:t>
      </w:r>
      <w:proofErr w:type="spellEnd"/>
      <w:r>
        <w:t xml:space="preserve"> is a Discrete Event Simulation (DES) tool designed exclusively in R</w:t>
      </w:r>
      <w:r w:rsidR="00983A55">
        <w:t>.</w:t>
      </w:r>
      <w:r>
        <w:t xml:space="preserve"> Aimed at use within the healthcare sector, </w:t>
      </w:r>
      <w:proofErr w:type="spellStart"/>
      <w:r>
        <w:t>PathSimR</w:t>
      </w:r>
      <w:proofErr w:type="spellEnd"/>
      <w:r>
        <w:t xml:space="preserve"> uses relevant terminology and </w:t>
      </w:r>
      <w:r w:rsidR="00620626">
        <w:t xml:space="preserve">generates </w:t>
      </w:r>
      <w:r>
        <w:t>healthcare focussed metrics as outputs.</w:t>
      </w:r>
      <w:r w:rsidR="00452C8C">
        <w:t xml:space="preserve"> For more information about DES, please consult the appendix.</w:t>
      </w:r>
    </w:p>
    <w:p w14:paraId="24BF69D4" w14:textId="77777777" w:rsidR="006D3670" w:rsidRDefault="006D3670" w:rsidP="006D3670"/>
    <w:p w14:paraId="5E4BAE80" w14:textId="077125A0" w:rsidR="006D3670" w:rsidRDefault="006D3670" w:rsidP="006D3670">
      <w:pPr>
        <w:pStyle w:val="Heading1"/>
      </w:pPr>
      <w:bookmarkStart w:id="2" w:name="_Toc18929368"/>
      <w:r>
        <w:t>Key Features</w:t>
      </w:r>
      <w:r w:rsidR="00775BC6">
        <w:t xml:space="preserve"> </w:t>
      </w:r>
      <w:r w:rsidR="001C1FC8">
        <w:t>and</w:t>
      </w:r>
      <w:r w:rsidR="00775BC6">
        <w:t xml:space="preserve"> Assumptions</w:t>
      </w:r>
      <w:bookmarkEnd w:id="2"/>
    </w:p>
    <w:p w14:paraId="18723F17" w14:textId="04600201" w:rsidR="00D81B52" w:rsidRDefault="006D3670" w:rsidP="00D81B52">
      <w:proofErr w:type="spellStart"/>
      <w:r>
        <w:t>PathSimR</w:t>
      </w:r>
      <w:proofErr w:type="spellEnd"/>
      <w:r>
        <w:t xml:space="preserve"> is c</w:t>
      </w:r>
      <w:r w:rsidRPr="006D3670">
        <w:t xml:space="preserve">apable of simulating </w:t>
      </w:r>
      <w:r w:rsidR="00F85D11" w:rsidRPr="000B5311">
        <w:rPr>
          <w:b/>
          <w:i/>
        </w:rPr>
        <w:t xml:space="preserve">patient </w:t>
      </w:r>
      <w:r w:rsidRPr="00627212">
        <w:rPr>
          <w:b/>
          <w:i/>
        </w:rPr>
        <w:t>pathways</w:t>
      </w:r>
      <w:r w:rsidRPr="006D3670">
        <w:t xml:space="preserve"> consisting of </w:t>
      </w:r>
      <w:r w:rsidR="00A2138F">
        <w:t xml:space="preserve">a number of user defined </w:t>
      </w:r>
      <w:r w:rsidR="00983A55" w:rsidRPr="00627212">
        <w:rPr>
          <w:b/>
          <w:i/>
        </w:rPr>
        <w:t>service points</w:t>
      </w:r>
      <w:r w:rsidR="00983A55">
        <w:t xml:space="preserve">. Each service point can take the form of any service/treatment location that has a prescribed </w:t>
      </w:r>
      <w:r w:rsidR="00983A55" w:rsidRPr="00627212">
        <w:rPr>
          <w:b/>
          <w:i/>
        </w:rPr>
        <w:t>capacity</w:t>
      </w:r>
      <w:r w:rsidR="00983A55">
        <w:t xml:space="preserve"> and </w:t>
      </w:r>
      <w:r w:rsidR="00983A55" w:rsidRPr="00627212">
        <w:rPr>
          <w:b/>
          <w:i/>
        </w:rPr>
        <w:t>service length</w:t>
      </w:r>
      <w:r w:rsidR="00983A55">
        <w:t xml:space="preserve">. In the case of a bedded ward in a hospital, this would be the number of beds and </w:t>
      </w:r>
      <w:r w:rsidR="00436B5C">
        <w:t>length of stay</w:t>
      </w:r>
      <w:r w:rsidR="00983A55">
        <w:t xml:space="preserve"> whilst in the case of a GP clinic, this would be number of GPs on shift and </w:t>
      </w:r>
      <w:r w:rsidR="00620626">
        <w:t>duration of the appointment</w:t>
      </w:r>
      <w:r w:rsidR="00983A55">
        <w:t xml:space="preserve">. </w:t>
      </w:r>
    </w:p>
    <w:p w14:paraId="71EB1FFB" w14:textId="77777777" w:rsidR="00D81B52" w:rsidRDefault="00D81B52" w:rsidP="00D81B52"/>
    <w:p w14:paraId="6436DD16" w14:textId="77777777" w:rsidR="006D3670" w:rsidRDefault="00D81B52" w:rsidP="00D81B52">
      <w:r>
        <w:t>Each service point along</w:t>
      </w:r>
      <w:r w:rsidR="006D3670" w:rsidRPr="006D3670">
        <w:t xml:space="preserve"> the pathway</w:t>
      </w:r>
      <w:r>
        <w:t xml:space="preserve"> has a number of user defined parameters including:</w:t>
      </w:r>
    </w:p>
    <w:p w14:paraId="27CC8D67" w14:textId="551E1257" w:rsidR="00D81B52" w:rsidRDefault="00D81B52" w:rsidP="00D81B52">
      <w:pPr>
        <w:pStyle w:val="ListParagraph"/>
        <w:numPr>
          <w:ilvl w:val="0"/>
          <w:numId w:val="14"/>
        </w:numPr>
      </w:pPr>
      <w:r>
        <w:t xml:space="preserve">Calendar-dependent external </w:t>
      </w:r>
      <w:r w:rsidRPr="00627212">
        <w:rPr>
          <w:b/>
          <w:i/>
        </w:rPr>
        <w:t>arrival rate</w:t>
      </w:r>
      <w:r>
        <w:t xml:space="preserve"> (</w:t>
      </w:r>
      <w:r w:rsidR="001C1FC8">
        <w:t xml:space="preserve">assumed to be </w:t>
      </w:r>
      <w:r w:rsidR="00E47DF8">
        <w:t>Poisson</w:t>
      </w:r>
      <w:r w:rsidR="001C1FC8">
        <w:t xml:space="preserve"> distributed</w:t>
      </w:r>
      <w:r>
        <w:t>)</w:t>
      </w:r>
    </w:p>
    <w:p w14:paraId="6D597E49" w14:textId="63EA4E99" w:rsidR="00D81B52" w:rsidRDefault="00D81B52" w:rsidP="00D81B52">
      <w:pPr>
        <w:pStyle w:val="ListParagraph"/>
        <w:numPr>
          <w:ilvl w:val="0"/>
          <w:numId w:val="14"/>
        </w:numPr>
      </w:pPr>
      <w:r>
        <w:t xml:space="preserve">Calendar-dependent </w:t>
      </w:r>
      <w:r w:rsidRPr="00627212">
        <w:rPr>
          <w:b/>
          <w:i/>
        </w:rPr>
        <w:t>capacit</w:t>
      </w:r>
      <w:r w:rsidR="00620626" w:rsidRPr="00627212">
        <w:rPr>
          <w:b/>
          <w:i/>
        </w:rPr>
        <w:t>y</w:t>
      </w:r>
    </w:p>
    <w:p w14:paraId="1D4E9681" w14:textId="00CAC090" w:rsidR="00D81B52" w:rsidRDefault="00D81B52" w:rsidP="00D81B52">
      <w:pPr>
        <w:pStyle w:val="ListParagraph"/>
        <w:numPr>
          <w:ilvl w:val="0"/>
          <w:numId w:val="14"/>
        </w:numPr>
      </w:pPr>
      <w:r w:rsidRPr="00627212">
        <w:rPr>
          <w:b/>
          <w:i/>
        </w:rPr>
        <w:t>Service time</w:t>
      </w:r>
      <w:r>
        <w:t xml:space="preserve"> that can be modelled as any parameter distribution available in R</w:t>
      </w:r>
      <w:r w:rsidR="007D4AE6">
        <w:rPr>
          <w:rStyle w:val="EndnoteReference"/>
        </w:rPr>
        <w:endnoteReference w:id="1"/>
      </w:r>
    </w:p>
    <w:p w14:paraId="6AF0A090" w14:textId="158A8EB6" w:rsidR="00D81B52" w:rsidRDefault="00D81B52" w:rsidP="00D81B52">
      <w:pPr>
        <w:pStyle w:val="ListParagraph"/>
        <w:numPr>
          <w:ilvl w:val="0"/>
          <w:numId w:val="14"/>
        </w:numPr>
      </w:pPr>
      <w:r>
        <w:t xml:space="preserve">Internal and </w:t>
      </w:r>
      <w:r w:rsidR="00A2138F">
        <w:t>e</w:t>
      </w:r>
      <w:r>
        <w:t xml:space="preserve">xternal </w:t>
      </w:r>
      <w:r w:rsidRPr="00627212">
        <w:rPr>
          <w:b/>
          <w:i/>
        </w:rPr>
        <w:t>queue capacit</w:t>
      </w:r>
      <w:r w:rsidR="00620626" w:rsidRPr="00627212">
        <w:rPr>
          <w:b/>
          <w:i/>
        </w:rPr>
        <w:t>y</w:t>
      </w:r>
      <w:r>
        <w:t xml:space="preserve"> (including zero </w:t>
      </w:r>
      <w:r w:rsidR="001C1FC8">
        <w:t>and</w:t>
      </w:r>
      <w:r>
        <w:t xml:space="preserve"> </w:t>
      </w:r>
      <w:r w:rsidR="00A2138F">
        <w:t>i</w:t>
      </w:r>
      <w:r>
        <w:t>nfinite)</w:t>
      </w:r>
    </w:p>
    <w:p w14:paraId="2C4C9C04" w14:textId="77777777" w:rsidR="001E72E3" w:rsidRDefault="001E72E3" w:rsidP="001E72E3"/>
    <w:p w14:paraId="4F1AA97E" w14:textId="6BC3D59B" w:rsidR="00B8474A" w:rsidRDefault="00B8474A" w:rsidP="001E72E3">
      <w:r>
        <w:t xml:space="preserve">Movement between service points and subsequently movement to an exit </w:t>
      </w:r>
      <w:r w:rsidR="00AA3172">
        <w:t>point</w:t>
      </w:r>
      <w:r w:rsidR="00620626">
        <w:t xml:space="preserve"> </w:t>
      </w:r>
      <w:r>
        <w:t xml:space="preserve">is managed through a </w:t>
      </w:r>
      <w:r w:rsidRPr="00627212">
        <w:rPr>
          <w:b/>
          <w:i/>
        </w:rPr>
        <w:t>transition rate</w:t>
      </w:r>
      <w:r>
        <w:t xml:space="preserve"> matrix which describes the proportion of patient</w:t>
      </w:r>
      <w:r w:rsidR="00620626">
        <w:t>s</w:t>
      </w:r>
      <w:r w:rsidR="00AA3172">
        <w:t xml:space="preserve"> who move between pairs of service points and/or exit points o</w:t>
      </w:r>
      <w:r>
        <w:t xml:space="preserve">n the pathway. </w:t>
      </w:r>
    </w:p>
    <w:p w14:paraId="362D0483" w14:textId="77777777" w:rsidR="00B8474A" w:rsidRDefault="00B8474A" w:rsidP="001E72E3"/>
    <w:p w14:paraId="2206560D" w14:textId="77777777" w:rsidR="000D4B3D" w:rsidRDefault="00F265DE" w:rsidP="001E72E3">
      <w:proofErr w:type="spellStart"/>
      <w:r>
        <w:t>PathSimR</w:t>
      </w:r>
      <w:proofErr w:type="spellEnd"/>
      <w:r>
        <w:t xml:space="preserve"> deals with both blocking after service (due to lack of downstream capacity in the </w:t>
      </w:r>
      <w:r w:rsidR="0030500B">
        <w:t>pathway</w:t>
      </w:r>
      <w:r>
        <w:t xml:space="preserve">) and with user-specified transition </w:t>
      </w:r>
      <w:r w:rsidR="00C5691E">
        <w:t xml:space="preserve">delays </w:t>
      </w:r>
      <w:r>
        <w:t xml:space="preserve">between </w:t>
      </w:r>
      <w:r w:rsidR="0030500B">
        <w:t>pairs of service points and/or service points and exit points</w:t>
      </w:r>
      <w:r w:rsidR="000D4B3D">
        <w:t>.</w:t>
      </w:r>
    </w:p>
    <w:p w14:paraId="24E13A64" w14:textId="77777777" w:rsidR="000D4B3D" w:rsidRDefault="000D4B3D" w:rsidP="001E72E3"/>
    <w:p w14:paraId="02A46D0B" w14:textId="77777777" w:rsidR="000D4B3D" w:rsidRDefault="00F265DE" w:rsidP="001E72E3">
      <w:r>
        <w:t xml:space="preserve">The former </w:t>
      </w:r>
      <w:r w:rsidR="000D4B3D">
        <w:t xml:space="preserve">(blocking after service) </w:t>
      </w:r>
      <w:r>
        <w:t>arises when there is no available capacity in an onward service point and no queue to join</w:t>
      </w:r>
      <w:r w:rsidR="00A652FA">
        <w:t>,</w:t>
      </w:r>
      <w:r>
        <w:t xml:space="preserve"> which forces a patient to </w:t>
      </w:r>
      <w:r w:rsidR="006F0715">
        <w:t xml:space="preserve">stay </w:t>
      </w:r>
      <w:r>
        <w:t>in their current location,</w:t>
      </w:r>
      <w:r w:rsidR="00C34C1F">
        <w:t xml:space="preserve"> </w:t>
      </w:r>
      <w:r w:rsidR="00A652FA">
        <w:t>even though they have finished active treatment there. For as long as they are blocked, no new patient can use the capacity they are occupying and will in turn be blocked up stream, have to queue, or be rejected (if queues are not permitted and they are not already occupying a service point upstream)</w:t>
      </w:r>
      <w:r>
        <w:t>.</w:t>
      </w:r>
    </w:p>
    <w:p w14:paraId="2FC651FE" w14:textId="77777777" w:rsidR="000D4B3D" w:rsidRDefault="000D4B3D" w:rsidP="001E72E3"/>
    <w:p w14:paraId="13974DDE" w14:textId="061D5EB1" w:rsidR="00B8474A" w:rsidRDefault="000D4B3D" w:rsidP="001E72E3">
      <w:r>
        <w:t>The latter (transition delays)</w:t>
      </w:r>
      <w:r w:rsidR="00F265DE">
        <w:t xml:space="preserve"> are user-defined and </w:t>
      </w:r>
      <w:r>
        <w:t xml:space="preserve">represent either an expected delay which is not related to capacity (e.g. transport times between physical locations, or time to complete administrative tasks), or delay which may be due to capacity outside the pathway being modelled (e.g. availability of social care packages or nursing home places which the patient cannot be discharged without). They </w:t>
      </w:r>
      <w:r w:rsidR="00F265DE">
        <w:t>are implemented in matrices which describe pairwise delay distributions (and their parameters) between pathway locations.</w:t>
      </w:r>
    </w:p>
    <w:p w14:paraId="7155FD06" w14:textId="77777777" w:rsidR="002004B8" w:rsidRDefault="002004B8" w:rsidP="009F31CF"/>
    <w:p w14:paraId="5EB3C823" w14:textId="77777777" w:rsidR="00071162" w:rsidRDefault="00775BC6" w:rsidP="00071162">
      <w:r>
        <w:t>The tool makes a handful of assumptions in order to simplify the model</w:t>
      </w:r>
      <w:r w:rsidR="00A2138F">
        <w:t>led</w:t>
      </w:r>
      <w:r w:rsidR="00071162">
        <w:t xml:space="preserve"> systems:</w:t>
      </w:r>
    </w:p>
    <w:p w14:paraId="73FC0196" w14:textId="253AD953" w:rsidR="00071162" w:rsidRDefault="00071162" w:rsidP="00071162">
      <w:pPr>
        <w:pStyle w:val="ListParagraph"/>
        <w:numPr>
          <w:ilvl w:val="0"/>
          <w:numId w:val="35"/>
        </w:numPr>
      </w:pPr>
      <w:r>
        <w:t>W</w:t>
      </w:r>
      <w:r w:rsidR="00775BC6">
        <w:t xml:space="preserve">ith respect to queues and service points, </w:t>
      </w:r>
      <w:proofErr w:type="spellStart"/>
      <w:r w:rsidR="00775BC6">
        <w:t>PathSimR</w:t>
      </w:r>
      <w:proofErr w:type="spellEnd"/>
      <w:r w:rsidR="00775BC6">
        <w:t xml:space="preserve"> assumes First </w:t>
      </w:r>
      <w:r w:rsidR="006864F6">
        <w:t>Come</w:t>
      </w:r>
      <w:r w:rsidR="00775BC6">
        <w:t xml:space="preserve"> First </w:t>
      </w:r>
      <w:r w:rsidR="006864F6">
        <w:t>Served</w:t>
      </w:r>
      <w:r w:rsidR="00775BC6">
        <w:t xml:space="preserve"> (F</w:t>
      </w:r>
      <w:r w:rsidR="006864F6">
        <w:t>C</w:t>
      </w:r>
      <w:r w:rsidR="00775BC6">
        <w:t>F</w:t>
      </w:r>
      <w:r w:rsidR="006864F6">
        <w:t>S</w:t>
      </w:r>
      <w:r w:rsidR="00775BC6">
        <w:t>)</w:t>
      </w:r>
      <w:r>
        <w:t xml:space="preserve"> queue discipline</w:t>
      </w:r>
    </w:p>
    <w:p w14:paraId="3C1FD67E" w14:textId="77777777" w:rsidR="00071162" w:rsidRDefault="00275389" w:rsidP="00071162">
      <w:pPr>
        <w:pStyle w:val="ListParagraph"/>
        <w:numPr>
          <w:ilvl w:val="0"/>
          <w:numId w:val="35"/>
        </w:numPr>
      </w:pPr>
      <w:proofErr w:type="spellStart"/>
      <w:r>
        <w:lastRenderedPageBreak/>
        <w:t>PathSimR</w:t>
      </w:r>
      <w:proofErr w:type="spellEnd"/>
      <w:r>
        <w:t xml:space="preserve"> assumes that once a patient joins a queue, they will not leave it until they are served at the </w:t>
      </w:r>
      <w:r w:rsidR="00A2138F">
        <w:t xml:space="preserve">associated </w:t>
      </w:r>
      <w:r>
        <w:t xml:space="preserve">service point (i.e. </w:t>
      </w:r>
      <w:proofErr w:type="spellStart"/>
      <w:r>
        <w:t>PathSimR</w:t>
      </w:r>
      <w:proofErr w:type="spellEnd"/>
      <w:r>
        <w:t xml:space="preserve"> does not allow reneging or ba</w:t>
      </w:r>
      <w:r w:rsidR="00B33C2B">
        <w:t>u</w:t>
      </w:r>
      <w:r>
        <w:t>lking).</w:t>
      </w:r>
    </w:p>
    <w:p w14:paraId="70088CCD" w14:textId="073B1335" w:rsidR="009802F1" w:rsidRDefault="00A652FA" w:rsidP="00071162">
      <w:pPr>
        <w:pStyle w:val="ListParagraph"/>
        <w:numPr>
          <w:ilvl w:val="0"/>
          <w:numId w:val="35"/>
        </w:numPr>
      </w:pPr>
      <w:r>
        <w:t xml:space="preserve">External arrivals into the system are assumed to be random (samples from the Poisson distribution, and hence </w:t>
      </w:r>
      <w:r w:rsidR="00071162">
        <w:t>have</w:t>
      </w:r>
      <w:r>
        <w:t xml:space="preserve"> exponentially distributed inter-arrival times</w:t>
      </w:r>
      <w:r w:rsidR="001A6C53">
        <w:t>).</w:t>
      </w:r>
      <w:r>
        <w:t xml:space="preserve"> </w:t>
      </w:r>
    </w:p>
    <w:p w14:paraId="130E76A2" w14:textId="77777777" w:rsidR="006440F0" w:rsidRPr="006D3670" w:rsidRDefault="006440F0" w:rsidP="009F31CF"/>
    <w:p w14:paraId="2CE9D688" w14:textId="2767C1C9" w:rsidR="006D3670" w:rsidRDefault="00433F38" w:rsidP="009802F1">
      <w:pPr>
        <w:pStyle w:val="Heading1"/>
      </w:pPr>
      <w:bookmarkStart w:id="3" w:name="_Toc18929369"/>
      <w:r>
        <w:t>Template Overview</w:t>
      </w:r>
      <w:bookmarkEnd w:id="3"/>
    </w:p>
    <w:p w14:paraId="25866808" w14:textId="77777777" w:rsidR="00C5691E" w:rsidRDefault="00CE4877" w:rsidP="00DE4328">
      <w:r>
        <w:t xml:space="preserve">To create a model in </w:t>
      </w:r>
      <w:proofErr w:type="spellStart"/>
      <w:r>
        <w:t>PathSim</w:t>
      </w:r>
      <w:r w:rsidR="00E47DF8">
        <w:t>R</w:t>
      </w:r>
      <w:proofErr w:type="spellEnd"/>
      <w:r>
        <w:t xml:space="preserve">, users are required to complete two input templates. These are </w:t>
      </w:r>
    </w:p>
    <w:p w14:paraId="3A714793" w14:textId="7DD79472" w:rsidR="00C5691E" w:rsidRDefault="00512AA2" w:rsidP="00A74A11">
      <w:pPr>
        <w:pStyle w:val="ListParagraph"/>
        <w:numPr>
          <w:ilvl w:val="0"/>
          <w:numId w:val="33"/>
        </w:numPr>
      </w:pPr>
      <w:r>
        <w:t>A</w:t>
      </w:r>
      <w:r w:rsidR="00CE4877">
        <w:t xml:space="preserve"> network template, which lists all service point and exists and records information about transfer rates between </w:t>
      </w:r>
      <w:r w:rsidR="00BB6E1E">
        <w:t>service point</w:t>
      </w:r>
      <w:r w:rsidR="00CE4877">
        <w:t>s and exits, permitted queue sizes, length of stay distributions, and pairwise fixed/specified delays/transfers between servic</w:t>
      </w:r>
      <w:r w:rsidR="00C3350B">
        <w:t>e points/discharge destinations</w:t>
      </w:r>
      <w:r>
        <w:t>.</w:t>
      </w:r>
      <w:r w:rsidR="00CE4877">
        <w:t xml:space="preserve"> </w:t>
      </w:r>
    </w:p>
    <w:p w14:paraId="0784301D" w14:textId="4116D9AD" w:rsidR="00CE4877" w:rsidRDefault="00512AA2" w:rsidP="00A74A11">
      <w:pPr>
        <w:pStyle w:val="ListParagraph"/>
        <w:numPr>
          <w:ilvl w:val="0"/>
          <w:numId w:val="33"/>
        </w:numPr>
      </w:pPr>
      <w:r>
        <w:t>A</w:t>
      </w:r>
      <w:r w:rsidR="00CE4877">
        <w:t xml:space="preserve"> calendar template which lists all service points (those with modelled </w:t>
      </w:r>
      <w:r w:rsidR="00C3350B">
        <w:t>capacity</w:t>
      </w:r>
      <w:r w:rsidR="00CE4877">
        <w:t xml:space="preserve">) along with their external arrival rates and bed numbers/capacity per time unit, </w:t>
      </w:r>
      <w:r w:rsidR="00C3350B">
        <w:t>potentially</w:t>
      </w:r>
      <w:r w:rsidR="00CE4877">
        <w:t xml:space="preserve"> with multiple values for each service point if the capacity/arrival rate varies cyclically over time</w:t>
      </w:r>
      <w:r w:rsidR="00C3350B">
        <w:t>.</w:t>
      </w:r>
    </w:p>
    <w:p w14:paraId="3A7A31CE" w14:textId="77777777" w:rsidR="00A74A11" w:rsidRDefault="00A74A11" w:rsidP="00A74A11"/>
    <w:p w14:paraId="5281FC02" w14:textId="273EBC7D" w:rsidR="00CE4877" w:rsidRPr="00CE4877" w:rsidRDefault="00A74A11" w:rsidP="00DE4328">
      <w:r>
        <w:t xml:space="preserve">Note that if using the Shiny GUI version of </w:t>
      </w:r>
      <w:proofErr w:type="spellStart"/>
      <w:r>
        <w:t>PathSimR</w:t>
      </w:r>
      <w:proofErr w:type="spellEnd"/>
      <w:r>
        <w:t>, users have the option of entering the data into an input wizard, which will automatically create an</w:t>
      </w:r>
      <w:r w:rsidR="008A5766">
        <w:t xml:space="preserve">d validate both input templates (and create copies which can be downloaded for future use </w:t>
      </w:r>
      <w:r w:rsidR="0067528D">
        <w:t>and/</w:t>
      </w:r>
      <w:r w:rsidR="008A5766">
        <w:t>or modification).</w:t>
      </w:r>
    </w:p>
    <w:p w14:paraId="21D7E34B" w14:textId="77777777" w:rsidR="009802F1" w:rsidRDefault="009802F1" w:rsidP="009802F1">
      <w:pPr>
        <w:pStyle w:val="Heading2"/>
      </w:pPr>
      <w:bookmarkStart w:id="4" w:name="_Toc18929370"/>
      <w:r>
        <w:t>Network Template Input</w:t>
      </w:r>
      <w:bookmarkEnd w:id="4"/>
    </w:p>
    <w:p w14:paraId="72377D73" w14:textId="21CBCB26" w:rsidR="00537D5B" w:rsidRDefault="00537D5B" w:rsidP="00537D5B">
      <w:r>
        <w:t xml:space="preserve">The first input template used by </w:t>
      </w:r>
      <w:proofErr w:type="spellStart"/>
      <w:r>
        <w:t>PathSimR</w:t>
      </w:r>
      <w:proofErr w:type="spellEnd"/>
      <w:r>
        <w:t xml:space="preserve"> contains non-calendar dependent features of the model. These </w:t>
      </w:r>
      <w:r w:rsidR="00512AA2">
        <w:t>are</w:t>
      </w:r>
      <w:r w:rsidR="006C655D">
        <w:t xml:space="preserve"> (relevant areas of illustrative example template highlighted in yellow)</w:t>
      </w:r>
      <w:r>
        <w:t>:</w:t>
      </w:r>
    </w:p>
    <w:p w14:paraId="55D49060" w14:textId="77777777" w:rsidR="00D256F9" w:rsidRDefault="00D256F9" w:rsidP="00537D5B"/>
    <w:p w14:paraId="56B3866B" w14:textId="77777777" w:rsidR="00537D5B" w:rsidRDefault="00B40382" w:rsidP="00537D5B">
      <w:pPr>
        <w:pStyle w:val="ListParagraph"/>
        <w:numPr>
          <w:ilvl w:val="0"/>
          <w:numId w:val="16"/>
        </w:numPr>
      </w:pPr>
      <w:r>
        <w:t>Transition Matrix</w:t>
      </w:r>
    </w:p>
    <w:p w14:paraId="35ADC533" w14:textId="1E9CD3BF" w:rsidR="005F5955" w:rsidRDefault="00B40382" w:rsidP="005F5955">
      <w:pPr>
        <w:pStyle w:val="ListParagraph"/>
        <w:numPr>
          <w:ilvl w:val="1"/>
          <w:numId w:val="16"/>
        </w:numPr>
      </w:pPr>
      <w:r>
        <w:t>P</w:t>
      </w:r>
      <w:r w:rsidR="00537D5B">
        <w:t xml:space="preserve">roportion of patients moving from each service point (rows) to either an onward service point or exit </w:t>
      </w:r>
      <w:r w:rsidR="00BF0B0D">
        <w:t xml:space="preserve">point </w:t>
      </w:r>
      <w:r w:rsidR="00537D5B">
        <w:t>(columns)</w:t>
      </w:r>
      <w:r w:rsidR="00512AA2">
        <w:t>.</w:t>
      </w:r>
    </w:p>
    <w:p w14:paraId="3E603DD0" w14:textId="77777777" w:rsidR="005F5955" w:rsidRDefault="005F5955" w:rsidP="005F5955">
      <w:pPr>
        <w:pStyle w:val="ListParagraph"/>
        <w:ind w:left="1440"/>
      </w:pPr>
    </w:p>
    <w:p w14:paraId="262DB099" w14:textId="557EC239" w:rsidR="005F5955" w:rsidRDefault="005F5955" w:rsidP="005F5955">
      <w:pPr>
        <w:pStyle w:val="ListParagraph"/>
      </w:pPr>
      <w:r>
        <w:rPr>
          <w:noProof/>
          <w:lang w:eastAsia="en-GB"/>
        </w:rPr>
        <w:drawing>
          <wp:inline distT="0" distB="0" distL="0" distR="0" wp14:anchorId="7AEDEFC7" wp14:editId="573E6CD8">
            <wp:extent cx="5648325" cy="178959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ransition_matrix.PNG"/>
                    <pic:cNvPicPr/>
                  </pic:nvPicPr>
                  <pic:blipFill>
                    <a:blip r:embed="rId9">
                      <a:extLst>
                        <a:ext uri="{28A0092B-C50C-407E-A947-70E740481C1C}">
                          <a14:useLocalDpi xmlns:a14="http://schemas.microsoft.com/office/drawing/2010/main" val="0"/>
                        </a:ext>
                      </a:extLst>
                    </a:blip>
                    <a:stretch>
                      <a:fillRect/>
                    </a:stretch>
                  </pic:blipFill>
                  <pic:spPr>
                    <a:xfrm>
                      <a:off x="0" y="0"/>
                      <a:ext cx="5695578" cy="1804561"/>
                    </a:xfrm>
                    <a:prstGeom prst="rect">
                      <a:avLst/>
                    </a:prstGeom>
                  </pic:spPr>
                </pic:pic>
              </a:graphicData>
            </a:graphic>
          </wp:inline>
        </w:drawing>
      </w:r>
    </w:p>
    <w:p w14:paraId="356DE732" w14:textId="77777777" w:rsidR="005F5955" w:rsidRDefault="005F5955" w:rsidP="005F5955"/>
    <w:p w14:paraId="581F64BE" w14:textId="77777777" w:rsidR="00537D5B" w:rsidRDefault="00537D5B" w:rsidP="00537D5B">
      <w:pPr>
        <w:pStyle w:val="ListParagraph"/>
        <w:numPr>
          <w:ilvl w:val="0"/>
          <w:numId w:val="16"/>
        </w:numPr>
      </w:pPr>
      <w:r>
        <w:t>Service Distributions</w:t>
      </w:r>
    </w:p>
    <w:p w14:paraId="4768A224" w14:textId="324F5929" w:rsidR="00537D5B" w:rsidRDefault="00537D5B" w:rsidP="00537D5B">
      <w:pPr>
        <w:pStyle w:val="ListParagraph"/>
        <w:numPr>
          <w:ilvl w:val="1"/>
          <w:numId w:val="16"/>
        </w:numPr>
      </w:pPr>
      <w:r>
        <w:t xml:space="preserve">Named probability distributions that are </w:t>
      </w:r>
      <w:r w:rsidR="00375D53">
        <w:t xml:space="preserve">available </w:t>
      </w:r>
      <w:r>
        <w:t>in R and us</w:t>
      </w:r>
      <w:r w:rsidR="00627212">
        <w:t>ing</w:t>
      </w:r>
      <w:r>
        <w:t xml:space="preserve"> the ‘r’ </w:t>
      </w:r>
      <w:r w:rsidR="00DE4328">
        <w:t xml:space="preserve">probability </w:t>
      </w:r>
      <w:r>
        <w:t>functions</w:t>
      </w:r>
      <w:r w:rsidR="00DE4328">
        <w:t xml:space="preserve">. These must be entered without the ‘r’ at the start of the name e.g. entering </w:t>
      </w:r>
      <w:proofErr w:type="spellStart"/>
      <w:r w:rsidR="00DE4328">
        <w:rPr>
          <w:i/>
        </w:rPr>
        <w:t>exp</w:t>
      </w:r>
      <w:proofErr w:type="spellEnd"/>
      <w:r w:rsidR="00DE4328">
        <w:t xml:space="preserve"> would result in the se</w:t>
      </w:r>
      <w:r w:rsidR="00D51ACC">
        <w:t xml:space="preserve">rvice times being modelled as an exponential probability distribution (using the function </w:t>
      </w:r>
      <w:proofErr w:type="spellStart"/>
      <w:r w:rsidR="00D51ACC">
        <w:rPr>
          <w:i/>
        </w:rPr>
        <w:t>rexp</w:t>
      </w:r>
      <w:proofErr w:type="spellEnd"/>
      <w:r w:rsidR="00D51ACC">
        <w:t>)</w:t>
      </w:r>
      <w:r w:rsidR="00032207">
        <w:t>.</w:t>
      </w:r>
    </w:p>
    <w:p w14:paraId="68D79C08" w14:textId="3A1A6F29" w:rsidR="005F5955" w:rsidRDefault="005F5955" w:rsidP="005F5955">
      <w:pPr>
        <w:pStyle w:val="ListParagraph"/>
      </w:pPr>
      <w:r>
        <w:rPr>
          <w:noProof/>
          <w:lang w:eastAsia="en-GB"/>
        </w:rPr>
        <w:lastRenderedPageBreak/>
        <w:drawing>
          <wp:inline distT="0" distB="0" distL="0" distR="0" wp14:anchorId="4DA8417F" wp14:editId="1A567D81">
            <wp:extent cx="5848350" cy="182111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rvice_distribution.PNG"/>
                    <pic:cNvPicPr/>
                  </pic:nvPicPr>
                  <pic:blipFill>
                    <a:blip r:embed="rId10">
                      <a:extLst>
                        <a:ext uri="{28A0092B-C50C-407E-A947-70E740481C1C}">
                          <a14:useLocalDpi xmlns:a14="http://schemas.microsoft.com/office/drawing/2010/main" val="0"/>
                        </a:ext>
                      </a:extLst>
                    </a:blip>
                    <a:stretch>
                      <a:fillRect/>
                    </a:stretch>
                  </pic:blipFill>
                  <pic:spPr>
                    <a:xfrm>
                      <a:off x="0" y="0"/>
                      <a:ext cx="5923591" cy="1844542"/>
                    </a:xfrm>
                    <a:prstGeom prst="rect">
                      <a:avLst/>
                    </a:prstGeom>
                  </pic:spPr>
                </pic:pic>
              </a:graphicData>
            </a:graphic>
          </wp:inline>
        </w:drawing>
      </w:r>
    </w:p>
    <w:p w14:paraId="23275110" w14:textId="77777777" w:rsidR="005F5955" w:rsidRPr="00DE4328" w:rsidRDefault="005F5955" w:rsidP="005F5955">
      <w:pPr>
        <w:pStyle w:val="ListParagraph"/>
        <w:ind w:left="1080"/>
      </w:pPr>
    </w:p>
    <w:p w14:paraId="1421261C" w14:textId="77777777" w:rsidR="00537D5B" w:rsidRDefault="00537D5B" w:rsidP="00537D5B">
      <w:pPr>
        <w:pStyle w:val="ListParagraph"/>
        <w:numPr>
          <w:ilvl w:val="0"/>
          <w:numId w:val="16"/>
        </w:numPr>
      </w:pPr>
      <w:r>
        <w:t xml:space="preserve">Service Distribution Parameters </w:t>
      </w:r>
    </w:p>
    <w:p w14:paraId="56BFAA48" w14:textId="4CC9F5AF" w:rsidR="00537D5B" w:rsidRDefault="006C1EA5" w:rsidP="00537D5B">
      <w:pPr>
        <w:pStyle w:val="ListParagraph"/>
        <w:numPr>
          <w:ilvl w:val="1"/>
          <w:numId w:val="16"/>
        </w:numPr>
      </w:pPr>
      <w:r>
        <w:t xml:space="preserve">For </w:t>
      </w:r>
      <w:r w:rsidRPr="002C2980">
        <w:t>exp</w:t>
      </w:r>
      <w:r w:rsidR="005C7475">
        <w:t>onential</w:t>
      </w:r>
      <w:r>
        <w:t xml:space="preserve">, only the rate parameter </w:t>
      </w:r>
      <w:r w:rsidR="00627212">
        <w:t xml:space="preserve">needs to be </w:t>
      </w:r>
      <w:r>
        <w:t>supplied</w:t>
      </w:r>
      <w:r w:rsidR="00032207">
        <w:t>.</w:t>
      </w:r>
    </w:p>
    <w:p w14:paraId="11F46925" w14:textId="51E10DE1" w:rsidR="006C1EA5" w:rsidRDefault="006C1EA5" w:rsidP="00537D5B">
      <w:pPr>
        <w:pStyle w:val="ListParagraph"/>
        <w:numPr>
          <w:ilvl w:val="1"/>
          <w:numId w:val="16"/>
        </w:numPr>
      </w:pPr>
      <w:r>
        <w:t>For all other distributions</w:t>
      </w:r>
      <w:r w:rsidR="006668CD">
        <w:t>, the 2 parameters must be supplied with a semicolon separation</w:t>
      </w:r>
      <w:r w:rsidR="00490EB3">
        <w:t xml:space="preserve"> and must be supplied in the strict order in which they are defined in R. e.g. for the gamma distribution, the first parameter must be the shape and the second must be the rate.</w:t>
      </w:r>
    </w:p>
    <w:p w14:paraId="41DE572A" w14:textId="77777777" w:rsidR="005F5955" w:rsidRDefault="005F5955" w:rsidP="005F5955">
      <w:pPr>
        <w:pStyle w:val="ListParagraph"/>
        <w:ind w:left="1440"/>
      </w:pPr>
    </w:p>
    <w:p w14:paraId="4A4AB3A6" w14:textId="39CEA267" w:rsidR="005F5955" w:rsidRDefault="005F5955" w:rsidP="005F5955">
      <w:pPr>
        <w:pStyle w:val="ListParagraph"/>
      </w:pPr>
      <w:r>
        <w:rPr>
          <w:noProof/>
          <w:lang w:eastAsia="en-GB"/>
        </w:rPr>
        <w:drawing>
          <wp:inline distT="0" distB="0" distL="0" distR="0" wp14:anchorId="5DC0165B" wp14:editId="0065090C">
            <wp:extent cx="5867400" cy="1805742"/>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_distribution_parameters.PNG"/>
                    <pic:cNvPicPr/>
                  </pic:nvPicPr>
                  <pic:blipFill>
                    <a:blip r:embed="rId11">
                      <a:extLst>
                        <a:ext uri="{28A0092B-C50C-407E-A947-70E740481C1C}">
                          <a14:useLocalDpi xmlns:a14="http://schemas.microsoft.com/office/drawing/2010/main" val="0"/>
                        </a:ext>
                      </a:extLst>
                    </a:blip>
                    <a:stretch>
                      <a:fillRect/>
                    </a:stretch>
                  </pic:blipFill>
                  <pic:spPr>
                    <a:xfrm>
                      <a:off x="0" y="0"/>
                      <a:ext cx="5879299" cy="1809404"/>
                    </a:xfrm>
                    <a:prstGeom prst="rect">
                      <a:avLst/>
                    </a:prstGeom>
                  </pic:spPr>
                </pic:pic>
              </a:graphicData>
            </a:graphic>
          </wp:inline>
        </w:drawing>
      </w:r>
    </w:p>
    <w:p w14:paraId="47392654" w14:textId="77777777" w:rsidR="005F5955" w:rsidRDefault="005F5955" w:rsidP="005F5955">
      <w:pPr>
        <w:pStyle w:val="ListParagraph"/>
        <w:ind w:left="1080"/>
      </w:pPr>
    </w:p>
    <w:p w14:paraId="687273E0" w14:textId="77777777" w:rsidR="006668CD" w:rsidRDefault="006668CD" w:rsidP="006668CD">
      <w:pPr>
        <w:pStyle w:val="ListParagraph"/>
        <w:numPr>
          <w:ilvl w:val="0"/>
          <w:numId w:val="16"/>
        </w:numPr>
      </w:pPr>
      <w:r>
        <w:t>External Queue</w:t>
      </w:r>
    </w:p>
    <w:p w14:paraId="09D44480" w14:textId="40B1053E" w:rsidR="006668CD" w:rsidRDefault="006668CD" w:rsidP="006668CD">
      <w:pPr>
        <w:pStyle w:val="ListParagraph"/>
        <w:numPr>
          <w:ilvl w:val="1"/>
          <w:numId w:val="16"/>
        </w:numPr>
      </w:pPr>
      <w:r>
        <w:t xml:space="preserve">Value for each service point setting the maximum number of </w:t>
      </w:r>
      <w:r w:rsidR="00627212">
        <w:t xml:space="preserve">external arrivals </w:t>
      </w:r>
      <w:r>
        <w:t>who can wait (i.e. not from any other service point)</w:t>
      </w:r>
      <w:r w:rsidR="003D3876">
        <w:t>.</w:t>
      </w:r>
    </w:p>
    <w:p w14:paraId="3CD37E76" w14:textId="31CCD074" w:rsidR="00DE0C8C" w:rsidRPr="00DE0C8C" w:rsidRDefault="00DE0C8C" w:rsidP="00DE0C8C">
      <w:pPr>
        <w:pStyle w:val="ListParagraph"/>
        <w:numPr>
          <w:ilvl w:val="1"/>
          <w:numId w:val="16"/>
        </w:numPr>
      </w:pPr>
      <w:r w:rsidRPr="00DE0C8C">
        <w:t xml:space="preserve">Any patients who arrive when the queue is at maximum capacity are automatically rejected and </w:t>
      </w:r>
      <w:r w:rsidR="00627212">
        <w:t>‘</w:t>
      </w:r>
      <w:r w:rsidRPr="00DE0C8C">
        <w:t>lost</w:t>
      </w:r>
      <w:r w:rsidR="00627212">
        <w:t>’</w:t>
      </w:r>
      <w:r w:rsidRPr="00DE0C8C">
        <w:t xml:space="preserve"> to the system (these losses/rejections recorded</w:t>
      </w:r>
      <w:r>
        <w:t>)</w:t>
      </w:r>
      <w:r w:rsidR="00032207">
        <w:t>.</w:t>
      </w:r>
    </w:p>
    <w:p w14:paraId="47792AA1" w14:textId="3E649217" w:rsidR="00026326" w:rsidRPr="002C2980" w:rsidRDefault="006668CD" w:rsidP="006668CD">
      <w:pPr>
        <w:pStyle w:val="ListParagraph"/>
        <w:numPr>
          <w:ilvl w:val="1"/>
          <w:numId w:val="16"/>
        </w:numPr>
      </w:pPr>
      <w:r>
        <w:t xml:space="preserve">Can take any </w:t>
      </w:r>
      <w:r w:rsidR="00026326">
        <w:t xml:space="preserve">non-negative </w:t>
      </w:r>
      <w:r>
        <w:t>numeric value</w:t>
      </w:r>
      <w:r w:rsidR="00026326">
        <w:t xml:space="preserve"> or Infinity (</w:t>
      </w:r>
      <w:proofErr w:type="spellStart"/>
      <w:r w:rsidR="00026326">
        <w:rPr>
          <w:i/>
        </w:rPr>
        <w:t>Inf</w:t>
      </w:r>
      <w:proofErr w:type="spellEnd"/>
      <w:r w:rsidR="00026326">
        <w:rPr>
          <w:i/>
        </w:rPr>
        <w:t>)</w:t>
      </w:r>
      <w:r w:rsidR="003D3876">
        <w:rPr>
          <w:i/>
        </w:rPr>
        <w:t>.</w:t>
      </w:r>
    </w:p>
    <w:p w14:paraId="7DC3C154" w14:textId="568BD823" w:rsidR="00026326" w:rsidRDefault="00026326" w:rsidP="002C2980">
      <w:pPr>
        <w:pStyle w:val="ListParagraph"/>
        <w:numPr>
          <w:ilvl w:val="2"/>
          <w:numId w:val="16"/>
        </w:numPr>
      </w:pPr>
      <w:r>
        <w:t>A value of zero indicates no queue is permitted</w:t>
      </w:r>
      <w:r w:rsidR="003D3876">
        <w:t>.</w:t>
      </w:r>
      <w:r>
        <w:t xml:space="preserve"> </w:t>
      </w:r>
    </w:p>
    <w:p w14:paraId="4F8EFD2E" w14:textId="0CD78AE7" w:rsidR="005F5955" w:rsidRDefault="00026326" w:rsidP="005F5955">
      <w:pPr>
        <w:pStyle w:val="ListParagraph"/>
        <w:numPr>
          <w:ilvl w:val="2"/>
          <w:numId w:val="16"/>
        </w:numPr>
      </w:pPr>
      <w:r>
        <w:t xml:space="preserve">A value of </w:t>
      </w:r>
      <w:proofErr w:type="spellStart"/>
      <w:r>
        <w:rPr>
          <w:i/>
        </w:rPr>
        <w:t>Inf</w:t>
      </w:r>
      <w:proofErr w:type="spellEnd"/>
      <w:r>
        <w:t xml:space="preserve"> is used to indicate an unlimited queue size</w:t>
      </w:r>
      <w:r w:rsidR="003D3876">
        <w:t>.</w:t>
      </w:r>
    </w:p>
    <w:p w14:paraId="614E8C2A" w14:textId="77777777" w:rsidR="005F5955" w:rsidRDefault="005F5955" w:rsidP="005F5955">
      <w:pPr>
        <w:pStyle w:val="ListParagraph"/>
        <w:ind w:left="2160"/>
      </w:pPr>
    </w:p>
    <w:p w14:paraId="1B660C17" w14:textId="49FA0E39" w:rsidR="005F5955" w:rsidRDefault="005F5955" w:rsidP="005F5955">
      <w:pPr>
        <w:pStyle w:val="ListParagraph"/>
      </w:pPr>
      <w:r>
        <w:rPr>
          <w:noProof/>
          <w:lang w:eastAsia="en-GB"/>
        </w:rPr>
        <w:drawing>
          <wp:inline distT="0" distB="0" distL="0" distR="0" wp14:anchorId="1900868A" wp14:editId="79842685">
            <wp:extent cx="6115050" cy="19456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xternal_queue.PNG"/>
                    <pic:cNvPicPr/>
                  </pic:nvPicPr>
                  <pic:blipFill>
                    <a:blip r:embed="rId12">
                      <a:extLst>
                        <a:ext uri="{28A0092B-C50C-407E-A947-70E740481C1C}">
                          <a14:useLocalDpi xmlns:a14="http://schemas.microsoft.com/office/drawing/2010/main" val="0"/>
                        </a:ext>
                      </a:extLst>
                    </a:blip>
                    <a:stretch>
                      <a:fillRect/>
                    </a:stretch>
                  </pic:blipFill>
                  <pic:spPr>
                    <a:xfrm>
                      <a:off x="0" y="0"/>
                      <a:ext cx="6144314" cy="1954956"/>
                    </a:xfrm>
                    <a:prstGeom prst="rect">
                      <a:avLst/>
                    </a:prstGeom>
                  </pic:spPr>
                </pic:pic>
              </a:graphicData>
            </a:graphic>
          </wp:inline>
        </w:drawing>
      </w:r>
    </w:p>
    <w:p w14:paraId="20C54AD5" w14:textId="77777777" w:rsidR="005F5955" w:rsidRDefault="005F5955" w:rsidP="005F5955">
      <w:pPr>
        <w:pStyle w:val="ListParagraph"/>
        <w:ind w:left="2160"/>
      </w:pPr>
    </w:p>
    <w:p w14:paraId="5BA88261" w14:textId="77777777" w:rsidR="006668CD" w:rsidRDefault="006668CD" w:rsidP="006668CD">
      <w:pPr>
        <w:pStyle w:val="ListParagraph"/>
        <w:numPr>
          <w:ilvl w:val="0"/>
          <w:numId w:val="16"/>
        </w:numPr>
      </w:pPr>
      <w:r>
        <w:lastRenderedPageBreak/>
        <w:t>Internal Queue</w:t>
      </w:r>
    </w:p>
    <w:p w14:paraId="6A9EA026" w14:textId="70AD33B6" w:rsidR="006668CD" w:rsidRDefault="006668CD" w:rsidP="006668CD">
      <w:pPr>
        <w:pStyle w:val="ListParagraph"/>
        <w:numPr>
          <w:ilvl w:val="1"/>
          <w:numId w:val="16"/>
        </w:numPr>
      </w:pPr>
      <w:r>
        <w:t xml:space="preserve">Value for each service point setting the maximum number of </w:t>
      </w:r>
      <w:r w:rsidR="00627212">
        <w:t xml:space="preserve">internal arrivals (transitions) </w:t>
      </w:r>
      <w:r>
        <w:t>who can wait (i.e. queues between 2 service points)</w:t>
      </w:r>
      <w:r w:rsidR="003D3876">
        <w:t>.</w:t>
      </w:r>
    </w:p>
    <w:p w14:paraId="2D943964" w14:textId="46B89C5A" w:rsidR="00026326" w:rsidRPr="00F74F74" w:rsidRDefault="00026326" w:rsidP="00026326">
      <w:pPr>
        <w:pStyle w:val="ListParagraph"/>
        <w:numPr>
          <w:ilvl w:val="1"/>
          <w:numId w:val="16"/>
        </w:numPr>
      </w:pPr>
      <w:r>
        <w:t>Can take any non-negative numeric value or Infinity (</w:t>
      </w:r>
      <w:proofErr w:type="spellStart"/>
      <w:r>
        <w:rPr>
          <w:i/>
        </w:rPr>
        <w:t>Inf</w:t>
      </w:r>
      <w:proofErr w:type="spellEnd"/>
      <w:r>
        <w:rPr>
          <w:i/>
        </w:rPr>
        <w:t>)</w:t>
      </w:r>
      <w:r w:rsidR="003D3876">
        <w:rPr>
          <w:i/>
        </w:rPr>
        <w:t>.</w:t>
      </w:r>
    </w:p>
    <w:p w14:paraId="2A6A86F9" w14:textId="78EE56CA" w:rsidR="00026326" w:rsidRDefault="00026326" w:rsidP="00026326">
      <w:pPr>
        <w:pStyle w:val="ListParagraph"/>
        <w:numPr>
          <w:ilvl w:val="2"/>
          <w:numId w:val="16"/>
        </w:numPr>
      </w:pPr>
      <w:r>
        <w:t xml:space="preserve">A value of zero </w:t>
      </w:r>
      <w:r w:rsidR="003D3876">
        <w:t>indicates no queue is permitted.</w:t>
      </w:r>
    </w:p>
    <w:p w14:paraId="53C8C989" w14:textId="38E49973" w:rsidR="00026326" w:rsidRDefault="00026326" w:rsidP="00026326">
      <w:pPr>
        <w:pStyle w:val="ListParagraph"/>
        <w:numPr>
          <w:ilvl w:val="2"/>
          <w:numId w:val="16"/>
        </w:numPr>
      </w:pPr>
      <w:r>
        <w:t xml:space="preserve">A value of </w:t>
      </w:r>
      <w:proofErr w:type="spellStart"/>
      <w:r>
        <w:rPr>
          <w:i/>
        </w:rPr>
        <w:t>Inf</w:t>
      </w:r>
      <w:proofErr w:type="spellEnd"/>
      <w:r>
        <w:t xml:space="preserve"> is used to indicate an unlimited queue size</w:t>
      </w:r>
      <w:r w:rsidR="003D3876">
        <w:t>.</w:t>
      </w:r>
    </w:p>
    <w:p w14:paraId="760DF571" w14:textId="77777777" w:rsidR="003D3876" w:rsidRDefault="003D3876" w:rsidP="003D3876">
      <w:pPr>
        <w:pStyle w:val="ListParagraph"/>
        <w:ind w:left="2160"/>
      </w:pPr>
    </w:p>
    <w:p w14:paraId="1086D865" w14:textId="486F532B" w:rsidR="003D3876" w:rsidRDefault="003D3876" w:rsidP="003D3876">
      <w:pPr>
        <w:pStyle w:val="ListParagraph"/>
      </w:pPr>
      <w:r>
        <w:rPr>
          <w:noProof/>
          <w:lang w:eastAsia="en-GB"/>
        </w:rPr>
        <w:drawing>
          <wp:inline distT="0" distB="0" distL="0" distR="0" wp14:anchorId="71D66798" wp14:editId="5CD46920">
            <wp:extent cx="6334125" cy="182773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ternal_queue.PNG"/>
                    <pic:cNvPicPr/>
                  </pic:nvPicPr>
                  <pic:blipFill>
                    <a:blip r:embed="rId13">
                      <a:extLst>
                        <a:ext uri="{28A0092B-C50C-407E-A947-70E740481C1C}">
                          <a14:useLocalDpi xmlns:a14="http://schemas.microsoft.com/office/drawing/2010/main" val="0"/>
                        </a:ext>
                      </a:extLst>
                    </a:blip>
                    <a:stretch>
                      <a:fillRect/>
                    </a:stretch>
                  </pic:blipFill>
                  <pic:spPr>
                    <a:xfrm>
                      <a:off x="0" y="0"/>
                      <a:ext cx="6382049" cy="1841561"/>
                    </a:xfrm>
                    <a:prstGeom prst="rect">
                      <a:avLst/>
                    </a:prstGeom>
                  </pic:spPr>
                </pic:pic>
              </a:graphicData>
            </a:graphic>
          </wp:inline>
        </w:drawing>
      </w:r>
    </w:p>
    <w:p w14:paraId="440631B7" w14:textId="77777777" w:rsidR="005F5955" w:rsidRDefault="005F5955" w:rsidP="005F5955">
      <w:pPr>
        <w:pStyle w:val="ListParagraph"/>
      </w:pPr>
    </w:p>
    <w:p w14:paraId="65889B18" w14:textId="77777777" w:rsidR="00B40382" w:rsidRDefault="00B40382" w:rsidP="00B42E91">
      <w:pPr>
        <w:pStyle w:val="ListParagraph"/>
        <w:numPr>
          <w:ilvl w:val="0"/>
          <w:numId w:val="16"/>
        </w:numPr>
      </w:pPr>
      <w:r>
        <w:t>Transition Delay Distribution Matrix</w:t>
      </w:r>
    </w:p>
    <w:p w14:paraId="44B2C54E" w14:textId="516618C1" w:rsidR="00B40382" w:rsidRDefault="00B40382" w:rsidP="00B40382">
      <w:pPr>
        <w:pStyle w:val="ListParagraph"/>
        <w:numPr>
          <w:ilvl w:val="1"/>
          <w:numId w:val="16"/>
        </w:numPr>
      </w:pPr>
      <w:r>
        <w:t xml:space="preserve">Similar in format to the Transition Matrix, the TDD matrix contains the probability distributions of </w:t>
      </w:r>
      <w:r w:rsidR="00B70628">
        <w:t xml:space="preserve">prescribed transition </w:t>
      </w:r>
      <w:r>
        <w:t>delays from service points (rows) to either an onward service point or exit (columns)</w:t>
      </w:r>
      <w:r w:rsidR="003D3876">
        <w:t>.</w:t>
      </w:r>
    </w:p>
    <w:p w14:paraId="1B5EAB62" w14:textId="17BF6976" w:rsidR="003D3876" w:rsidRDefault="00026326" w:rsidP="003D3876">
      <w:pPr>
        <w:pStyle w:val="ListParagraph"/>
        <w:numPr>
          <w:ilvl w:val="1"/>
          <w:numId w:val="16"/>
        </w:numPr>
      </w:pPr>
      <w:r>
        <w:t>These follow the same entry rules as the Service Distributions</w:t>
      </w:r>
      <w:r w:rsidR="003D3876">
        <w:t>.</w:t>
      </w:r>
    </w:p>
    <w:p w14:paraId="78C6397F" w14:textId="77777777" w:rsidR="003D3876" w:rsidRDefault="003D3876" w:rsidP="003D3876">
      <w:pPr>
        <w:pStyle w:val="ListParagraph"/>
        <w:ind w:left="1440"/>
      </w:pPr>
    </w:p>
    <w:p w14:paraId="00A5C7BD" w14:textId="31509706" w:rsidR="003D3876" w:rsidRDefault="003D3876" w:rsidP="003D3876">
      <w:pPr>
        <w:pStyle w:val="ListParagraph"/>
      </w:pPr>
      <w:r>
        <w:rPr>
          <w:noProof/>
          <w:lang w:eastAsia="en-GB"/>
        </w:rPr>
        <w:drawing>
          <wp:inline distT="0" distB="0" distL="0" distR="0" wp14:anchorId="79849E90" wp14:editId="024D6542">
            <wp:extent cx="6334125" cy="2875351"/>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ransition_delay_distribution_matrix.PNG"/>
                    <pic:cNvPicPr/>
                  </pic:nvPicPr>
                  <pic:blipFill>
                    <a:blip r:embed="rId14">
                      <a:extLst>
                        <a:ext uri="{28A0092B-C50C-407E-A947-70E740481C1C}">
                          <a14:useLocalDpi xmlns:a14="http://schemas.microsoft.com/office/drawing/2010/main" val="0"/>
                        </a:ext>
                      </a:extLst>
                    </a:blip>
                    <a:stretch>
                      <a:fillRect/>
                    </a:stretch>
                  </pic:blipFill>
                  <pic:spPr>
                    <a:xfrm>
                      <a:off x="0" y="0"/>
                      <a:ext cx="6339007" cy="2877567"/>
                    </a:xfrm>
                    <a:prstGeom prst="rect">
                      <a:avLst/>
                    </a:prstGeom>
                  </pic:spPr>
                </pic:pic>
              </a:graphicData>
            </a:graphic>
          </wp:inline>
        </w:drawing>
      </w:r>
    </w:p>
    <w:p w14:paraId="7BBE9C10" w14:textId="77777777" w:rsidR="003D3876" w:rsidRDefault="003D3876" w:rsidP="003D3876">
      <w:pPr>
        <w:pStyle w:val="ListParagraph"/>
      </w:pPr>
    </w:p>
    <w:p w14:paraId="19481628" w14:textId="245F28CF" w:rsidR="00B70628" w:rsidRDefault="00B70628" w:rsidP="00B70628">
      <w:pPr>
        <w:pStyle w:val="ListParagraph"/>
        <w:numPr>
          <w:ilvl w:val="0"/>
          <w:numId w:val="16"/>
        </w:numPr>
      </w:pPr>
      <w:r>
        <w:t xml:space="preserve">Transition Delay </w:t>
      </w:r>
      <w:r w:rsidR="00026326">
        <w:t xml:space="preserve">Parameter </w:t>
      </w:r>
      <w:r>
        <w:t>Matrix</w:t>
      </w:r>
    </w:p>
    <w:p w14:paraId="7D86C7AE" w14:textId="54B40885" w:rsidR="00B40382" w:rsidRDefault="00B70628" w:rsidP="0059480E">
      <w:pPr>
        <w:pStyle w:val="ListParagraph"/>
        <w:numPr>
          <w:ilvl w:val="1"/>
          <w:numId w:val="16"/>
        </w:numPr>
      </w:pPr>
      <w:r>
        <w:t>Identical to above but rather than distribution names, these cells include parameters for the distributions</w:t>
      </w:r>
      <w:r w:rsidR="003D3876">
        <w:t>.</w:t>
      </w:r>
    </w:p>
    <w:p w14:paraId="448FDDC9" w14:textId="3290FC65" w:rsidR="00026326" w:rsidRDefault="00026326">
      <w:pPr>
        <w:pStyle w:val="ListParagraph"/>
        <w:numPr>
          <w:ilvl w:val="1"/>
          <w:numId w:val="16"/>
        </w:numPr>
      </w:pPr>
      <w:r>
        <w:t>These follow the same entry rules as the Service Distribution Parameter</w:t>
      </w:r>
      <w:r w:rsidR="00DB66EF">
        <w:t>s</w:t>
      </w:r>
      <w:r w:rsidR="003D3876">
        <w:t>.</w:t>
      </w:r>
    </w:p>
    <w:p w14:paraId="7F2F9052" w14:textId="5D8DC041" w:rsidR="003D3876" w:rsidRDefault="003D3876" w:rsidP="003D3876">
      <w:pPr>
        <w:pStyle w:val="ListParagraph"/>
      </w:pPr>
    </w:p>
    <w:p w14:paraId="22156BE9" w14:textId="7040440F" w:rsidR="003D3876" w:rsidRPr="00537D5B" w:rsidRDefault="003D3876" w:rsidP="003D3876">
      <w:pPr>
        <w:pStyle w:val="ListParagraph"/>
      </w:pPr>
      <w:r>
        <w:rPr>
          <w:noProof/>
          <w:lang w:eastAsia="en-GB"/>
        </w:rPr>
        <w:lastRenderedPageBreak/>
        <w:drawing>
          <wp:inline distT="0" distB="0" distL="0" distR="0" wp14:anchorId="6C7FE7A9" wp14:editId="12DF3F69">
            <wp:extent cx="6038850" cy="303327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ansition_delay_parameter_matrix.PNG"/>
                    <pic:cNvPicPr/>
                  </pic:nvPicPr>
                  <pic:blipFill>
                    <a:blip r:embed="rId15">
                      <a:extLst>
                        <a:ext uri="{28A0092B-C50C-407E-A947-70E740481C1C}">
                          <a14:useLocalDpi xmlns:a14="http://schemas.microsoft.com/office/drawing/2010/main" val="0"/>
                        </a:ext>
                      </a:extLst>
                    </a:blip>
                    <a:stretch>
                      <a:fillRect/>
                    </a:stretch>
                  </pic:blipFill>
                  <pic:spPr>
                    <a:xfrm>
                      <a:off x="0" y="0"/>
                      <a:ext cx="6046699" cy="3037216"/>
                    </a:xfrm>
                    <a:prstGeom prst="rect">
                      <a:avLst/>
                    </a:prstGeom>
                  </pic:spPr>
                </pic:pic>
              </a:graphicData>
            </a:graphic>
          </wp:inline>
        </w:drawing>
      </w:r>
    </w:p>
    <w:p w14:paraId="36A76588" w14:textId="77777777" w:rsidR="009802F1" w:rsidRDefault="009802F1" w:rsidP="009802F1">
      <w:pPr>
        <w:pStyle w:val="Heading2"/>
      </w:pPr>
      <w:bookmarkStart w:id="5" w:name="_Ref14860708"/>
      <w:bookmarkStart w:id="6" w:name="_Toc18929371"/>
      <w:r>
        <w:t>Calendar Template Input</w:t>
      </w:r>
      <w:bookmarkEnd w:id="5"/>
      <w:bookmarkEnd w:id="6"/>
    </w:p>
    <w:p w14:paraId="4EEEEE0B" w14:textId="79A8066A" w:rsidR="00590185" w:rsidRDefault="00590185" w:rsidP="00590185">
      <w:r>
        <w:t xml:space="preserve">The second input template used by </w:t>
      </w:r>
      <w:proofErr w:type="spellStart"/>
      <w:r>
        <w:t>PathSimR</w:t>
      </w:r>
      <w:proofErr w:type="spellEnd"/>
      <w:r>
        <w:t xml:space="preserve"> contains calendar dependent features of the model. There are </w:t>
      </w:r>
      <w:r w:rsidR="00375D53">
        <w:t xml:space="preserve">two </w:t>
      </w:r>
      <w:r>
        <w:t xml:space="preserve">of these features: Capacity and External Arrivals. </w:t>
      </w:r>
      <w:r w:rsidR="00013A39">
        <w:t xml:space="preserve">In this template, each service point must have at least one Capacity row and at least one External </w:t>
      </w:r>
      <w:r w:rsidR="009923D3">
        <w:t>A</w:t>
      </w:r>
      <w:r w:rsidR="00013A39">
        <w:t>rrivals (even if the value is zero). If there is a shift in capacity or rate of arrivals, these are to be given as separate rows, with time values indicating when the transition takes place and when that value changes again. The values will cycle over the times given in the start/end columns.</w:t>
      </w:r>
    </w:p>
    <w:p w14:paraId="3F2EFB75" w14:textId="77777777" w:rsidR="00013A39" w:rsidRDefault="00013A39" w:rsidP="00590185"/>
    <w:p w14:paraId="08717AB8" w14:textId="77777777" w:rsidR="00013A39" w:rsidRDefault="00013A39" w:rsidP="00590185">
      <w:r>
        <w:t>The template has the following columns:</w:t>
      </w:r>
    </w:p>
    <w:p w14:paraId="047D95B3" w14:textId="77777777" w:rsidR="00013A39" w:rsidRDefault="00013A39" w:rsidP="00013A39">
      <w:pPr>
        <w:pStyle w:val="ListParagraph"/>
        <w:numPr>
          <w:ilvl w:val="0"/>
          <w:numId w:val="19"/>
        </w:numPr>
      </w:pPr>
      <w:r>
        <w:t>Metric</w:t>
      </w:r>
    </w:p>
    <w:p w14:paraId="60E4B7FC" w14:textId="77777777" w:rsidR="00013A39" w:rsidRDefault="00013A39" w:rsidP="00013A39">
      <w:pPr>
        <w:pStyle w:val="ListParagraph"/>
        <w:numPr>
          <w:ilvl w:val="1"/>
          <w:numId w:val="19"/>
        </w:numPr>
      </w:pPr>
      <w:r>
        <w:t xml:space="preserve">This is either </w:t>
      </w:r>
      <w:r w:rsidRPr="00FE2C0C">
        <w:rPr>
          <w:i/>
        </w:rPr>
        <w:t>cap</w:t>
      </w:r>
      <w:r>
        <w:t xml:space="preserve"> (for capacity information) or </w:t>
      </w:r>
      <w:proofErr w:type="spellStart"/>
      <w:r w:rsidRPr="00FE2C0C">
        <w:rPr>
          <w:i/>
        </w:rPr>
        <w:t>ext_arr</w:t>
      </w:r>
      <w:proofErr w:type="spellEnd"/>
      <w:r>
        <w:t xml:space="preserve"> (for external arrival rate)</w:t>
      </w:r>
    </w:p>
    <w:p w14:paraId="41733515" w14:textId="77777777" w:rsidR="00013A39" w:rsidRDefault="00013A39" w:rsidP="00013A39">
      <w:pPr>
        <w:pStyle w:val="ListParagraph"/>
        <w:numPr>
          <w:ilvl w:val="0"/>
          <w:numId w:val="19"/>
        </w:numPr>
      </w:pPr>
      <w:r>
        <w:t>Node</w:t>
      </w:r>
    </w:p>
    <w:p w14:paraId="7BC84E1A" w14:textId="77777777" w:rsidR="00013A39" w:rsidRDefault="00013A39" w:rsidP="00013A39">
      <w:pPr>
        <w:pStyle w:val="ListParagraph"/>
        <w:numPr>
          <w:ilvl w:val="1"/>
          <w:numId w:val="19"/>
        </w:numPr>
      </w:pPr>
      <w:r>
        <w:t>This is a character string name of the service point that matches with that given in the Network Template Input</w:t>
      </w:r>
    </w:p>
    <w:p w14:paraId="4E6935BA" w14:textId="77777777" w:rsidR="00013A39" w:rsidRDefault="00013A39" w:rsidP="00013A39">
      <w:pPr>
        <w:pStyle w:val="ListParagraph"/>
        <w:numPr>
          <w:ilvl w:val="0"/>
          <w:numId w:val="19"/>
        </w:numPr>
      </w:pPr>
      <w:r>
        <w:t>Start</w:t>
      </w:r>
    </w:p>
    <w:p w14:paraId="353F0B32" w14:textId="77777777" w:rsidR="00013A39" w:rsidRDefault="00013A39" w:rsidP="00013A39">
      <w:pPr>
        <w:pStyle w:val="ListParagraph"/>
        <w:numPr>
          <w:ilvl w:val="1"/>
          <w:numId w:val="19"/>
        </w:numPr>
      </w:pPr>
      <w:r>
        <w:t xml:space="preserve">The time when the capacity or external arrival rate should start </w:t>
      </w:r>
    </w:p>
    <w:p w14:paraId="4E9D42D9" w14:textId="77777777" w:rsidR="00013A39" w:rsidRDefault="00013A39" w:rsidP="00013A39">
      <w:pPr>
        <w:pStyle w:val="ListParagraph"/>
        <w:numPr>
          <w:ilvl w:val="1"/>
          <w:numId w:val="19"/>
        </w:numPr>
      </w:pPr>
      <w:r>
        <w:t>In the event that there is no change at a service point, a zero should be entered</w:t>
      </w:r>
    </w:p>
    <w:p w14:paraId="021A55D4" w14:textId="77777777" w:rsidR="00013A39" w:rsidRDefault="00013A39" w:rsidP="00013A39">
      <w:pPr>
        <w:pStyle w:val="ListParagraph"/>
        <w:numPr>
          <w:ilvl w:val="0"/>
          <w:numId w:val="19"/>
        </w:numPr>
      </w:pPr>
      <w:r>
        <w:t>End</w:t>
      </w:r>
    </w:p>
    <w:p w14:paraId="475B5512" w14:textId="6FA710A5" w:rsidR="00013A39" w:rsidRDefault="00013A39" w:rsidP="00013A39">
      <w:pPr>
        <w:pStyle w:val="ListParagraph"/>
        <w:numPr>
          <w:ilvl w:val="1"/>
          <w:numId w:val="19"/>
        </w:numPr>
      </w:pPr>
      <w:r>
        <w:t xml:space="preserve">The time when the capacity or external arrival rate should </w:t>
      </w:r>
      <w:r w:rsidR="00E76D6C">
        <w:t>end</w:t>
      </w:r>
    </w:p>
    <w:p w14:paraId="15DB7015" w14:textId="10B7B75A" w:rsidR="00013A39" w:rsidRDefault="00013A39" w:rsidP="00013A39">
      <w:pPr>
        <w:pStyle w:val="ListParagraph"/>
        <w:numPr>
          <w:ilvl w:val="1"/>
          <w:numId w:val="19"/>
        </w:numPr>
      </w:pPr>
      <w:r>
        <w:t>In the event that there is no change at a service point, the cell should be left blank</w:t>
      </w:r>
      <w:r w:rsidR="00D900C6">
        <w:t>/ NA</w:t>
      </w:r>
    </w:p>
    <w:p w14:paraId="1E678642" w14:textId="77777777" w:rsidR="00013A39" w:rsidRDefault="00013A39" w:rsidP="00013A39">
      <w:pPr>
        <w:pStyle w:val="ListParagraph"/>
        <w:numPr>
          <w:ilvl w:val="0"/>
          <w:numId w:val="19"/>
        </w:numPr>
      </w:pPr>
      <w:r>
        <w:t>Value</w:t>
      </w:r>
    </w:p>
    <w:p w14:paraId="04966766" w14:textId="43B3D6AA" w:rsidR="005A2CD9" w:rsidRDefault="00013A39" w:rsidP="005A2CD9">
      <w:pPr>
        <w:pStyle w:val="ListParagraph"/>
        <w:numPr>
          <w:ilvl w:val="1"/>
          <w:numId w:val="19"/>
        </w:numPr>
      </w:pPr>
      <w:r>
        <w:t xml:space="preserve">This is the capacity or external arrival rate associated with the </w:t>
      </w:r>
      <w:r w:rsidR="00BB6E1E">
        <w:t>service point</w:t>
      </w:r>
      <w:r>
        <w:t xml:space="preserve"> and time bracket listed</w:t>
      </w:r>
      <w:r w:rsidR="005A2CD9">
        <w:t>.</w:t>
      </w:r>
    </w:p>
    <w:p w14:paraId="653F1F02" w14:textId="686D4B15" w:rsidR="00D12811" w:rsidRDefault="00D12811" w:rsidP="00D12811"/>
    <w:p w14:paraId="43E664C2" w14:textId="2A821A0D" w:rsidR="00D12811" w:rsidRDefault="00D12811" w:rsidP="00D12811">
      <w:r>
        <w:t>For example,</w:t>
      </w:r>
      <w:r w:rsidR="00795EA4">
        <w:t xml:space="preserve"> in the following calendar template there is a service point called “</w:t>
      </w:r>
      <w:proofErr w:type="spellStart"/>
      <w:r w:rsidR="00795EA4">
        <w:t>Intensive_treatment</w:t>
      </w:r>
      <w:proofErr w:type="spellEnd"/>
      <w:r w:rsidR="00795EA4">
        <w:t>” which receives no external arrivals at any time (if it received a fixed number of arrivals regardless of time, the row would be the same except there would be a positive number in the “value” column instead of zero). Arrivals to this service point are hence coded by a single row with 0 as its “start” time, NA as its “end” time, and zero as its arrival rate parameter “value”:</w:t>
      </w:r>
    </w:p>
    <w:p w14:paraId="665E0736" w14:textId="4DA93919" w:rsidR="00795EA4" w:rsidRDefault="00795EA4" w:rsidP="00D12811"/>
    <w:p w14:paraId="70004B85" w14:textId="7521975E" w:rsidR="00795EA4" w:rsidRDefault="00795EA4" w:rsidP="00795EA4">
      <w:pPr>
        <w:ind w:left="432"/>
      </w:pPr>
      <w:r>
        <w:rPr>
          <w:noProof/>
          <w:lang w:eastAsia="en-GB"/>
        </w:rPr>
        <w:drawing>
          <wp:inline distT="0" distB="0" distL="0" distR="0" wp14:anchorId="2D0B2042" wp14:editId="478F2666">
            <wp:extent cx="4039164" cy="2505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_arrival_change.PNG"/>
                    <pic:cNvPicPr/>
                  </pic:nvPicPr>
                  <pic:blipFill>
                    <a:blip r:embed="rId16">
                      <a:extLst>
                        <a:ext uri="{28A0092B-C50C-407E-A947-70E740481C1C}">
                          <a14:useLocalDpi xmlns:a14="http://schemas.microsoft.com/office/drawing/2010/main" val="0"/>
                        </a:ext>
                      </a:extLst>
                    </a:blip>
                    <a:stretch>
                      <a:fillRect/>
                    </a:stretch>
                  </pic:blipFill>
                  <pic:spPr>
                    <a:xfrm>
                      <a:off x="0" y="0"/>
                      <a:ext cx="4039164" cy="2505425"/>
                    </a:xfrm>
                    <a:prstGeom prst="rect">
                      <a:avLst/>
                    </a:prstGeom>
                  </pic:spPr>
                </pic:pic>
              </a:graphicData>
            </a:graphic>
          </wp:inline>
        </w:drawing>
      </w:r>
    </w:p>
    <w:p w14:paraId="24B8EE48" w14:textId="1AC0EAD9" w:rsidR="00795EA4" w:rsidRDefault="00795EA4" w:rsidP="00795EA4">
      <w:pPr>
        <w:ind w:left="432"/>
      </w:pPr>
    </w:p>
    <w:p w14:paraId="75FE544E" w14:textId="482EEAB9" w:rsidR="00795EA4" w:rsidRDefault="00795EA4" w:rsidP="00795EA4">
      <w:r>
        <w:t>In contrast, the template also includes the service point “Observation” which does receive external arrivals, and the rate of arrivals changes of a cycle of 24 simulation time units, with a change in rate every six time units (</w:t>
      </w:r>
      <w:proofErr w:type="spellStart"/>
      <w:r>
        <w:t>n.b.</w:t>
      </w:r>
      <w:proofErr w:type="spellEnd"/>
      <w:r>
        <w:t xml:space="preserve"> the choice and interpretation of time units in </w:t>
      </w:r>
      <w:proofErr w:type="spellStart"/>
      <w:r>
        <w:t>PathSimR</w:t>
      </w:r>
      <w:proofErr w:type="spellEnd"/>
      <w:r>
        <w:t xml:space="preserve"> is made by the user, but in this case intuitively corresponds to hours in day). This is coded by four separate rows in the template, corresponding to the six hour blocks of simulation time (which rolls over back to zero once the maximum value in the cycle – in this case 24 – is reached), each with a distinct arrival rate parameter “value”:</w:t>
      </w:r>
    </w:p>
    <w:p w14:paraId="4AEF9C51" w14:textId="3C625B61" w:rsidR="00795EA4" w:rsidRDefault="00795EA4" w:rsidP="00795EA4"/>
    <w:p w14:paraId="245876E0" w14:textId="2707418A" w:rsidR="00795EA4" w:rsidRDefault="00795EA4" w:rsidP="00795EA4">
      <w:pPr>
        <w:ind w:left="432"/>
      </w:pPr>
      <w:r>
        <w:rPr>
          <w:noProof/>
          <w:lang w:eastAsia="en-GB"/>
        </w:rPr>
        <w:drawing>
          <wp:inline distT="0" distB="0" distL="0" distR="0" wp14:anchorId="373B54F8" wp14:editId="72CC582A">
            <wp:extent cx="4210638" cy="271500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es_arrival_change.PNG"/>
                    <pic:cNvPicPr/>
                  </pic:nvPicPr>
                  <pic:blipFill>
                    <a:blip r:embed="rId17">
                      <a:extLst>
                        <a:ext uri="{28A0092B-C50C-407E-A947-70E740481C1C}">
                          <a14:useLocalDpi xmlns:a14="http://schemas.microsoft.com/office/drawing/2010/main" val="0"/>
                        </a:ext>
                      </a:extLst>
                    </a:blip>
                    <a:stretch>
                      <a:fillRect/>
                    </a:stretch>
                  </pic:blipFill>
                  <pic:spPr>
                    <a:xfrm>
                      <a:off x="0" y="0"/>
                      <a:ext cx="4210638" cy="2715004"/>
                    </a:xfrm>
                    <a:prstGeom prst="rect">
                      <a:avLst/>
                    </a:prstGeom>
                  </pic:spPr>
                </pic:pic>
              </a:graphicData>
            </a:graphic>
          </wp:inline>
        </w:drawing>
      </w:r>
    </w:p>
    <w:p w14:paraId="5C6A049A" w14:textId="7E327A70" w:rsidR="0071000B" w:rsidRDefault="0071000B" w:rsidP="00795EA4">
      <w:pPr>
        <w:ind w:left="432"/>
      </w:pPr>
    </w:p>
    <w:p w14:paraId="719019B0" w14:textId="188F6E19" w:rsidR="0071000B" w:rsidRDefault="0071000B" w:rsidP="0071000B">
      <w:r>
        <w:t>Service point capacities are treated in the same way (except the metric is “cap” and the “value” must be a positive integer which specifies the maximum number of patients who can be concurrently served in the time period given in the row).</w:t>
      </w:r>
    </w:p>
    <w:p w14:paraId="2C951DDC" w14:textId="77777777" w:rsidR="00795EA4" w:rsidRDefault="00795EA4" w:rsidP="00795EA4"/>
    <w:p w14:paraId="19096A3B" w14:textId="77777777" w:rsidR="005A2CD9" w:rsidRPr="005A2CD9" w:rsidRDefault="005A2CD9" w:rsidP="005A2CD9">
      <w:pPr>
        <w:pStyle w:val="BodyText1"/>
      </w:pPr>
    </w:p>
    <w:p w14:paraId="193D196D" w14:textId="77777777" w:rsidR="004B3699" w:rsidRDefault="0090650A" w:rsidP="005A2CD9">
      <w:pPr>
        <w:pStyle w:val="Heading1"/>
      </w:pPr>
      <w:bookmarkStart w:id="7" w:name="_Toc18929372"/>
      <w:r>
        <w:t>Key Cod</w:t>
      </w:r>
      <w:r w:rsidR="004B3699">
        <w:t>e Blocks</w:t>
      </w:r>
      <w:bookmarkEnd w:id="7"/>
    </w:p>
    <w:p w14:paraId="73474FDA" w14:textId="11AB5E05" w:rsidR="00680D1C" w:rsidRDefault="009F31CF" w:rsidP="009F31CF">
      <w:proofErr w:type="spellStart"/>
      <w:r>
        <w:t>PathSimR</w:t>
      </w:r>
      <w:proofErr w:type="spellEnd"/>
      <w:r w:rsidR="00680D1C">
        <w:t xml:space="preserve"> comprises two separate R scripts: a script which handles inputs, setup, runs the algorithm, and generates the output data, and a separate script which the main script calls to </w:t>
      </w:r>
      <w:r w:rsidR="00680D1C">
        <w:lastRenderedPageBreak/>
        <w:t xml:space="preserve">produce an </w:t>
      </w:r>
      <w:proofErr w:type="spellStart"/>
      <w:r w:rsidR="00680D1C">
        <w:t>Rmarkdown</w:t>
      </w:r>
      <w:proofErr w:type="spellEnd"/>
      <w:r w:rsidR="00680D1C">
        <w:t xml:space="preserve"> document summarising the outputs in a Word document format. (Note the Shiny GUI interface version of </w:t>
      </w:r>
      <w:proofErr w:type="spellStart"/>
      <w:r w:rsidR="00680D1C">
        <w:t>PathSimR</w:t>
      </w:r>
      <w:proofErr w:type="spellEnd"/>
      <w:r w:rsidR="00680D1C">
        <w:t xml:space="preserve"> comprises a single script which handles both simulation and output formatting</w:t>
      </w:r>
      <w:r w:rsidR="00292451">
        <w:t>: s</w:t>
      </w:r>
      <w:r w:rsidR="00680D1C">
        <w:t xml:space="preserve">ee </w:t>
      </w:r>
      <w:r w:rsidR="00292451">
        <w:t>the document “</w:t>
      </w:r>
      <w:proofErr w:type="spellStart"/>
      <w:r w:rsidR="00292451">
        <w:t>PathSimR</w:t>
      </w:r>
      <w:proofErr w:type="spellEnd"/>
      <w:r w:rsidR="00292451">
        <w:t xml:space="preserve"> – Shiny Documentation” f</w:t>
      </w:r>
      <w:r w:rsidR="00680D1C">
        <w:t>or details).</w:t>
      </w:r>
    </w:p>
    <w:p w14:paraId="49E7A1BA" w14:textId="09950293" w:rsidR="00680D1C" w:rsidRDefault="00680D1C" w:rsidP="009F31CF"/>
    <w:p w14:paraId="34907A93" w14:textId="2C5A4C18" w:rsidR="00680D1C" w:rsidRDefault="00680D1C" w:rsidP="009F31CF">
      <w:r>
        <w:t>The following section of this documentation provides a high level overview of how the algorithm works. More specific technical details are included as inline comments in the R script itself.</w:t>
      </w:r>
    </w:p>
    <w:p w14:paraId="5811C88E" w14:textId="77777777" w:rsidR="001E2134" w:rsidRDefault="001E2134" w:rsidP="001E2134">
      <w:pPr>
        <w:pStyle w:val="Heading2"/>
      </w:pPr>
      <w:bookmarkStart w:id="8" w:name="_Toc18929373"/>
      <w:r>
        <w:t>Simulation Inputs</w:t>
      </w:r>
      <w:bookmarkEnd w:id="8"/>
    </w:p>
    <w:p w14:paraId="7BAB6730" w14:textId="1568D603" w:rsidR="002A07B0" w:rsidRDefault="001E2134" w:rsidP="006D3670">
      <w:r>
        <w:t xml:space="preserve">Aside from the </w:t>
      </w:r>
      <w:r w:rsidR="005409F6">
        <w:t>two</w:t>
      </w:r>
      <w:r>
        <w:t xml:space="preserve"> templates, three numeric variables must be set at the top of the script: </w:t>
      </w:r>
      <w:r w:rsidR="00375D53">
        <w:t xml:space="preserve">number </w:t>
      </w:r>
      <w:r>
        <w:t>of replicat</w:t>
      </w:r>
      <w:r w:rsidR="00E76D6C">
        <w:t xml:space="preserve">ions </w:t>
      </w:r>
      <w:r>
        <w:t>(</w:t>
      </w:r>
      <w:r w:rsidRPr="004A13DD">
        <w:rPr>
          <w:i/>
        </w:rPr>
        <w:t>reps</w:t>
      </w:r>
      <w:r>
        <w:t>), length of the warm-up period (</w:t>
      </w:r>
      <w:proofErr w:type="spellStart"/>
      <w:r w:rsidRPr="004A13DD">
        <w:rPr>
          <w:i/>
        </w:rPr>
        <w:t>warm_up</w:t>
      </w:r>
      <w:proofErr w:type="spellEnd"/>
      <w:r>
        <w:t xml:space="preserve">) </w:t>
      </w:r>
      <w:r w:rsidR="00375D53">
        <w:t xml:space="preserve">and </w:t>
      </w:r>
      <w:r>
        <w:t>length of the simulation period (</w:t>
      </w:r>
      <w:proofErr w:type="spellStart"/>
      <w:r w:rsidRPr="004A13DD">
        <w:rPr>
          <w:i/>
        </w:rPr>
        <w:t>sim_time</w:t>
      </w:r>
      <w:proofErr w:type="spellEnd"/>
      <w:r>
        <w:t>).</w:t>
      </w:r>
    </w:p>
    <w:p w14:paraId="463B6054" w14:textId="77777777" w:rsidR="002A07B0" w:rsidRDefault="002A07B0" w:rsidP="006D3670"/>
    <w:p w14:paraId="3D47D603" w14:textId="66751824" w:rsidR="006D3670" w:rsidRPr="005409F6" w:rsidRDefault="002A07B0" w:rsidP="006D3670">
      <w:r>
        <w:t>A</w:t>
      </w:r>
      <w:r w:rsidR="005409F6">
        <w:t xml:space="preserve"> fourth</w:t>
      </w:r>
      <w:r>
        <w:t xml:space="preserve">, optional, </w:t>
      </w:r>
      <w:r w:rsidR="001240C0">
        <w:t>numeric input</w:t>
      </w:r>
      <w:r w:rsidR="005409F6">
        <w:t>,</w:t>
      </w:r>
      <w:r>
        <w:t xml:space="preserve"> specifies the</w:t>
      </w:r>
      <w:r w:rsidR="005409F6">
        <w:t xml:space="preserve"> number of computer cores to use for the simulation</w:t>
      </w:r>
      <w:r w:rsidR="001240C0">
        <w:rPr>
          <w:rStyle w:val="FootnoteReference"/>
        </w:rPr>
        <w:footnoteReference w:id="1"/>
      </w:r>
      <w:r>
        <w:t xml:space="preserve"> (it </w:t>
      </w:r>
      <w:r w:rsidR="005409F6">
        <w:t xml:space="preserve">is found part way though the code and is used in the </w:t>
      </w:r>
      <w:proofErr w:type="spellStart"/>
      <w:r w:rsidR="005409F6">
        <w:rPr>
          <w:i/>
        </w:rPr>
        <w:t>makeCluster</w:t>
      </w:r>
      <w:proofErr w:type="spellEnd"/>
      <w:r w:rsidR="005409F6">
        <w:rPr>
          <w:i/>
        </w:rPr>
        <w:t xml:space="preserve"> </w:t>
      </w:r>
      <w:r w:rsidR="005409F6">
        <w:t>function</w:t>
      </w:r>
      <w:r>
        <w:t>)</w:t>
      </w:r>
      <w:r w:rsidR="001240C0">
        <w:t>.</w:t>
      </w:r>
    </w:p>
    <w:p w14:paraId="07EA168C" w14:textId="34CC41B1" w:rsidR="004B3699" w:rsidRDefault="004B3699" w:rsidP="004B3699">
      <w:pPr>
        <w:pStyle w:val="Heading2"/>
      </w:pPr>
      <w:bookmarkStart w:id="9" w:name="_Toc18929374"/>
      <w:r>
        <w:t xml:space="preserve">Simulation </w:t>
      </w:r>
      <w:r w:rsidR="005409F6">
        <w:t>Runs</w:t>
      </w:r>
      <w:bookmarkEnd w:id="9"/>
    </w:p>
    <w:p w14:paraId="3A6FAA17" w14:textId="680ADADB" w:rsidR="00B96DE7" w:rsidRDefault="00380F27" w:rsidP="00AF66D3">
      <w:r>
        <w:t xml:space="preserve">As </w:t>
      </w:r>
      <w:r w:rsidR="001D6EF1">
        <w:t xml:space="preserve">DES </w:t>
      </w:r>
      <w:r>
        <w:t xml:space="preserve">is a stochastic method, each version (or scenario) of a </w:t>
      </w:r>
      <w:r w:rsidR="001D6EF1">
        <w:t>model</w:t>
      </w:r>
      <w:r w:rsidR="00375D53">
        <w:t>led</w:t>
      </w:r>
      <w:r w:rsidR="001D6EF1">
        <w:t xml:space="preserve"> system </w:t>
      </w:r>
      <w:r>
        <w:t xml:space="preserve">should </w:t>
      </w:r>
      <w:r w:rsidR="001D6EF1">
        <w:t>be simulated multiple times</w:t>
      </w:r>
      <w:r>
        <w:t xml:space="preserve"> (also called replications).</w:t>
      </w:r>
      <w:r w:rsidR="001D6EF1">
        <w:t xml:space="preserve"> </w:t>
      </w:r>
      <w:proofErr w:type="spellStart"/>
      <w:r w:rsidR="001D6EF1">
        <w:t>PathSimR</w:t>
      </w:r>
      <w:proofErr w:type="spellEnd"/>
      <w:r w:rsidR="001D6EF1">
        <w:t xml:space="preserve"> </w:t>
      </w:r>
      <w:r>
        <w:t xml:space="preserve">has built in capability to run several replications </w:t>
      </w:r>
      <w:r w:rsidR="001D6EF1">
        <w:t>to account for the variability in the system. Within each replicat</w:t>
      </w:r>
      <w:r>
        <w:t>ion</w:t>
      </w:r>
      <w:r w:rsidR="001D6EF1">
        <w:t xml:space="preserve">, the </w:t>
      </w:r>
      <w:r>
        <w:t>entire model is simulat</w:t>
      </w:r>
      <w:r w:rsidR="008E073F">
        <w:t>ed</w:t>
      </w:r>
      <w:r>
        <w:t xml:space="preserve"> from start to finish with a different stream of random numbers</w:t>
      </w:r>
      <w:r w:rsidR="00D322E8">
        <w:t xml:space="preserve"> (known as the Monte Carlo method)</w:t>
      </w:r>
      <w:r>
        <w:t xml:space="preserve">. </w:t>
      </w:r>
      <w:r w:rsidR="00F71061">
        <w:fldChar w:fldCharType="begin"/>
      </w:r>
      <w:r w:rsidR="00F71061">
        <w:instrText xml:space="preserve"> REF _Ref14854957 \h </w:instrText>
      </w:r>
      <w:r w:rsidR="00F71061">
        <w:fldChar w:fldCharType="separate"/>
      </w:r>
      <w:r w:rsidR="0097196D">
        <w:t xml:space="preserve">Figure </w:t>
      </w:r>
      <w:r w:rsidR="0097196D">
        <w:rPr>
          <w:noProof/>
        </w:rPr>
        <w:t>1</w:t>
      </w:r>
      <w:r w:rsidR="00F71061">
        <w:fldChar w:fldCharType="end"/>
      </w:r>
      <w:r w:rsidR="00F71061">
        <w:t xml:space="preserve"> shows the Simulation Cycle</w:t>
      </w:r>
      <w:r w:rsidR="00D322E8">
        <w:t xml:space="preserve">, </w:t>
      </w:r>
      <w:r w:rsidR="00F71061">
        <w:t xml:space="preserve">colour-coded to match with all subsequent figures in the documentation. </w:t>
      </w:r>
      <w:r w:rsidR="00DC4D0E">
        <w:t xml:space="preserve">Each of the algorithm figures contain references to code scenarios that </w:t>
      </w:r>
      <w:r w:rsidR="005409F6">
        <w:t>correspond to section names</w:t>
      </w:r>
      <w:r w:rsidR="00DC4D0E">
        <w:t xml:space="preserve"> in the R Code Script.</w:t>
      </w:r>
    </w:p>
    <w:p w14:paraId="68DCF4CB" w14:textId="77777777" w:rsidR="00B96DE7" w:rsidRDefault="00B96DE7" w:rsidP="00B96DE7">
      <w:pPr>
        <w:keepNext/>
      </w:pPr>
      <w:r>
        <w:rPr>
          <w:noProof/>
          <w:lang w:eastAsia="en-GB"/>
        </w:rPr>
        <w:lastRenderedPageBreak/>
        <w:drawing>
          <wp:inline distT="0" distB="0" distL="0" distR="0" wp14:anchorId="71BD9062" wp14:editId="1058F744">
            <wp:extent cx="6645910" cy="43148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mulation Cycle.png"/>
                    <pic:cNvPicPr/>
                  </pic:nvPicPr>
                  <pic:blipFill>
                    <a:blip r:embed="rId18">
                      <a:extLst>
                        <a:ext uri="{28A0092B-C50C-407E-A947-70E740481C1C}">
                          <a14:useLocalDpi xmlns:a14="http://schemas.microsoft.com/office/drawing/2010/main" val="0"/>
                        </a:ext>
                      </a:extLst>
                    </a:blip>
                    <a:stretch>
                      <a:fillRect/>
                    </a:stretch>
                  </pic:blipFill>
                  <pic:spPr>
                    <a:xfrm>
                      <a:off x="0" y="0"/>
                      <a:ext cx="6645910" cy="4314825"/>
                    </a:xfrm>
                    <a:prstGeom prst="rect">
                      <a:avLst/>
                    </a:prstGeom>
                  </pic:spPr>
                </pic:pic>
              </a:graphicData>
            </a:graphic>
          </wp:inline>
        </w:drawing>
      </w:r>
    </w:p>
    <w:p w14:paraId="7FA7F1AC" w14:textId="317DA77A" w:rsidR="00B96DE7" w:rsidRPr="001D6EF1" w:rsidRDefault="00B96DE7" w:rsidP="00D322E8">
      <w:pPr>
        <w:pStyle w:val="Caption"/>
      </w:pPr>
      <w:bookmarkStart w:id="10" w:name="_Ref14854957"/>
      <w:bookmarkStart w:id="11" w:name="_Toc18933140"/>
      <w:r>
        <w:t xml:space="preserve">Figure </w:t>
      </w:r>
      <w:r w:rsidR="007E43AE">
        <w:fldChar w:fldCharType="begin"/>
      </w:r>
      <w:r w:rsidR="007E43AE">
        <w:instrText xml:space="preserve"> SEQ Figure \* ARABIC </w:instrText>
      </w:r>
      <w:r w:rsidR="007E43AE">
        <w:fldChar w:fldCharType="separate"/>
      </w:r>
      <w:r w:rsidR="0097196D">
        <w:rPr>
          <w:noProof/>
        </w:rPr>
        <w:t>1</w:t>
      </w:r>
      <w:r w:rsidR="007E43AE">
        <w:rPr>
          <w:noProof/>
        </w:rPr>
        <w:fldChar w:fldCharType="end"/>
      </w:r>
      <w:bookmarkEnd w:id="10"/>
      <w:r>
        <w:t xml:space="preserve"> - Simulation Cycle Diagram</w:t>
      </w:r>
      <w:bookmarkEnd w:id="11"/>
    </w:p>
    <w:p w14:paraId="68EF6332" w14:textId="77777777" w:rsidR="001E2134" w:rsidRPr="001E2134" w:rsidRDefault="001E2134" w:rsidP="00D77512">
      <w:pPr>
        <w:pStyle w:val="Heading3"/>
      </w:pPr>
      <w:bookmarkStart w:id="12" w:name="_Toc18929375"/>
      <w:r>
        <w:t>Simulation Setup</w:t>
      </w:r>
      <w:bookmarkEnd w:id="12"/>
    </w:p>
    <w:p w14:paraId="64030A0D" w14:textId="0A5FDA1A" w:rsidR="0083667D" w:rsidRDefault="0083667D" w:rsidP="006D3670">
      <w:r>
        <w:t>Within each (replicated) simulation cycle, individual events are processed according to a schedule, with the different possible outcomes determined by the input parameters, the current simulation clock time, and the current state of the system (as determined by previous events).</w:t>
      </w:r>
    </w:p>
    <w:p w14:paraId="1A3ECE12" w14:textId="09B20A47" w:rsidR="0083667D" w:rsidRDefault="0083667D" w:rsidP="006D3670"/>
    <w:p w14:paraId="6570CCF9" w14:textId="354A8D5E" w:rsidR="000A2E1E" w:rsidRDefault="0083667D" w:rsidP="006D3670">
      <w:r>
        <w:t>Before each cycle can start, both input data</w:t>
      </w:r>
      <w:r w:rsidR="00D322E8">
        <w:t xml:space="preserve"> </w:t>
      </w:r>
      <w:r>
        <w:t>frames (the “inputs template”, which specifies transition rates between service points and exits, service-point service distribution names and parameters, and prescribed-delay distribution names and parameters, and the “calendar template” which specifies time-dependent Poisson arrival rates and capacities for each service point) are read in and relevant data extra</w:t>
      </w:r>
      <w:r w:rsidR="000A2E1E">
        <w:t>cted.</w:t>
      </w:r>
    </w:p>
    <w:p w14:paraId="63A16931" w14:textId="77777777" w:rsidR="000A2E1E" w:rsidRDefault="000A2E1E" w:rsidP="006D3670"/>
    <w:p w14:paraId="78950A72" w14:textId="62E91A3B" w:rsidR="000A2E1E" w:rsidRDefault="0083667D" w:rsidP="006D3670">
      <w:r>
        <w:t xml:space="preserve">From this, an initial </w:t>
      </w:r>
      <w:r w:rsidRPr="00706A68">
        <w:rPr>
          <w:i/>
        </w:rPr>
        <w:t>DES schedule</w:t>
      </w:r>
      <w:r>
        <w:t xml:space="preserve"> – which specifies when defined events (such as an arrival or completion of service at a named service point) take place – is created. At this point, it contain</w:t>
      </w:r>
      <w:r w:rsidR="00D322E8">
        <w:t>s</w:t>
      </w:r>
      <w:r>
        <w:t xml:space="preserve"> all (attempted) external arrivals into the system for the duration of the simulation period, </w:t>
      </w:r>
      <w:r w:rsidR="000A2E1E">
        <w:t xml:space="preserve">and changes to capacity at service points as described in the calendar input. At this point it </w:t>
      </w:r>
      <w:r w:rsidR="00D322E8">
        <w:t xml:space="preserve">does </w:t>
      </w:r>
      <w:r>
        <w:t xml:space="preserve">not </w:t>
      </w:r>
      <w:r w:rsidR="000A2E1E">
        <w:t xml:space="preserve">contain any </w:t>
      </w:r>
      <w:r>
        <w:t xml:space="preserve">other events: these will be added (and completed events deleted) as the simulation progresses. A simulation </w:t>
      </w:r>
      <w:r w:rsidR="000A2E1E">
        <w:rPr>
          <w:i/>
        </w:rPr>
        <w:t>record</w:t>
      </w:r>
      <w:r w:rsidR="000A2E1E">
        <w:t>, which tracks all completed events, will also be created. This will also be updated as the simulation progresses.</w:t>
      </w:r>
    </w:p>
    <w:p w14:paraId="470A373F" w14:textId="77777777" w:rsidR="006D0CB5" w:rsidRDefault="006D0CB5" w:rsidP="006D3670"/>
    <w:p w14:paraId="76CF20FA" w14:textId="42F5848A" w:rsidR="000A2E1E" w:rsidRDefault="00C639A7" w:rsidP="006D3670">
      <w:r>
        <w:t xml:space="preserve">The inter-arrival times </w:t>
      </w:r>
      <w:r w:rsidR="000A2E1E">
        <w:t xml:space="preserve">in the DES schedule </w:t>
      </w:r>
      <w:r>
        <w:t xml:space="preserve">are drawn from </w:t>
      </w:r>
      <w:r w:rsidR="0083667D">
        <w:t>the (negative) exponential distribution</w:t>
      </w:r>
      <w:r>
        <w:t xml:space="preserve"> with mean parameter </w:t>
      </w:r>
      <w:r w:rsidR="0083667D">
        <w:t xml:space="preserve">equal to the mean arrival rate </w:t>
      </w:r>
      <w:r>
        <w:t xml:space="preserve">given </w:t>
      </w:r>
      <w:r w:rsidR="0083667D">
        <w:t xml:space="preserve">for the service point </w:t>
      </w:r>
      <w:r>
        <w:t xml:space="preserve">in the calendar </w:t>
      </w:r>
      <w:r w:rsidR="0083667D">
        <w:t xml:space="preserve">input </w:t>
      </w:r>
      <w:r>
        <w:t xml:space="preserve">template. </w:t>
      </w:r>
      <w:r w:rsidR="009B660B">
        <w:t xml:space="preserve">As the simulation code progresses through these events, other independent events will be added and removed from the schedule including service ends </w:t>
      </w:r>
      <w:r w:rsidR="001C1FC8">
        <w:t>and</w:t>
      </w:r>
      <w:r w:rsidR="009B660B">
        <w:t xml:space="preserve"> transfer delays.</w:t>
      </w:r>
    </w:p>
    <w:p w14:paraId="53412EE6" w14:textId="77777777" w:rsidR="000A2E1E" w:rsidRDefault="000A2E1E" w:rsidP="006D3670"/>
    <w:p w14:paraId="6DF6572E" w14:textId="617ACBD4" w:rsidR="006D460E" w:rsidRDefault="009B660B" w:rsidP="006D3670">
      <w:r>
        <w:t>The record is simply a matrix of all the events that have taken place within the simulation, both the independent events of the schedule and the dependent events of the simulation.</w:t>
      </w:r>
      <w:r w:rsidR="00C33C19">
        <w:t xml:space="preserve"> Below is a table outlining which events are used in which table and the numeric equivalent used within the simulation cycle (to retain a numeric matrix).</w:t>
      </w:r>
    </w:p>
    <w:p w14:paraId="1E7B841D" w14:textId="77777777" w:rsidR="00DC7076" w:rsidRDefault="00DC7076" w:rsidP="006D3670"/>
    <w:tbl>
      <w:tblPr>
        <w:tblStyle w:val="GridTable1Light-Accent3"/>
        <w:tblW w:w="5000" w:type="pct"/>
        <w:jc w:val="center"/>
        <w:tblLook w:val="04A0" w:firstRow="1" w:lastRow="0" w:firstColumn="1" w:lastColumn="0" w:noHBand="0" w:noVBand="1"/>
      </w:tblPr>
      <w:tblGrid>
        <w:gridCol w:w="2122"/>
        <w:gridCol w:w="2836"/>
        <w:gridCol w:w="2836"/>
        <w:gridCol w:w="2662"/>
      </w:tblGrid>
      <w:tr w:rsidR="00DC7076" w:rsidRPr="00DC7076" w14:paraId="7FACB2C3" w14:textId="77777777" w:rsidTr="00BC7389">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0387FE84" w14:textId="77777777" w:rsidR="00DC7076" w:rsidRPr="00DC7076" w:rsidRDefault="00DC7076" w:rsidP="00BC7389">
            <w:pPr>
              <w:spacing w:line="240" w:lineRule="auto"/>
              <w:jc w:val="center"/>
              <w:rPr>
                <w:rFonts w:ascii="Calibri" w:eastAsia="Times New Roman" w:hAnsi="Calibri" w:cs="Calibri"/>
                <w:color w:val="17365D"/>
                <w:sz w:val="32"/>
                <w:szCs w:val="32"/>
                <w:lang w:eastAsia="en-GB"/>
              </w:rPr>
            </w:pPr>
            <w:r w:rsidRPr="00DC7076">
              <w:rPr>
                <w:rFonts w:ascii="Calibri" w:eastAsia="Times New Roman" w:hAnsi="Calibri" w:cs="Calibri"/>
                <w:color w:val="17365D"/>
                <w:sz w:val="32"/>
                <w:szCs w:val="32"/>
                <w:lang w:eastAsia="en-GB"/>
              </w:rPr>
              <w:t>Event</w:t>
            </w:r>
          </w:p>
        </w:tc>
        <w:tc>
          <w:tcPr>
            <w:tcW w:w="1356" w:type="pct"/>
            <w:hideMark/>
          </w:tcPr>
          <w:p w14:paraId="133BC75A" w14:textId="77777777" w:rsidR="00DC7076" w:rsidRPr="00DC7076" w:rsidRDefault="00DC7076" w:rsidP="00BC738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7365D"/>
                <w:sz w:val="32"/>
                <w:szCs w:val="32"/>
                <w:lang w:eastAsia="en-GB"/>
              </w:rPr>
            </w:pPr>
            <w:r w:rsidRPr="00DC7076">
              <w:rPr>
                <w:rFonts w:ascii="Calibri" w:eastAsia="Times New Roman" w:hAnsi="Calibri" w:cs="Calibri"/>
                <w:color w:val="17365D"/>
                <w:sz w:val="32"/>
                <w:szCs w:val="32"/>
                <w:lang w:eastAsia="en-GB"/>
              </w:rPr>
              <w:t>Numeric Equivalent</w:t>
            </w:r>
          </w:p>
        </w:tc>
        <w:tc>
          <w:tcPr>
            <w:tcW w:w="1356" w:type="pct"/>
          </w:tcPr>
          <w:p w14:paraId="775B806A" w14:textId="77777777" w:rsidR="00DC7076" w:rsidRPr="00DC7076" w:rsidRDefault="00DC7076" w:rsidP="00BC738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Present in Schedule</w:t>
            </w:r>
          </w:p>
        </w:tc>
        <w:tc>
          <w:tcPr>
            <w:tcW w:w="1273" w:type="pct"/>
          </w:tcPr>
          <w:p w14:paraId="0C5A4F9B" w14:textId="77777777" w:rsidR="00DC7076" w:rsidRPr="00DC7076" w:rsidRDefault="00DC7076" w:rsidP="00BC7389">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Present in Record</w:t>
            </w:r>
          </w:p>
        </w:tc>
      </w:tr>
      <w:tr w:rsidR="00DC7076" w:rsidRPr="00DC7076" w14:paraId="0E55C50B"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1F52F1A8"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A</w:t>
            </w:r>
            <w:r w:rsidRPr="00DC7076">
              <w:rPr>
                <w:rFonts w:ascii="Calibri" w:eastAsia="Times New Roman" w:hAnsi="Calibri" w:cs="Calibri"/>
                <w:sz w:val="22"/>
                <w:lang w:eastAsia="en-GB"/>
              </w:rPr>
              <w:t>rrival</w:t>
            </w:r>
          </w:p>
        </w:tc>
        <w:tc>
          <w:tcPr>
            <w:tcW w:w="1356" w:type="pct"/>
            <w:hideMark/>
          </w:tcPr>
          <w:p w14:paraId="4C0D7599"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1</w:t>
            </w:r>
          </w:p>
        </w:tc>
        <w:tc>
          <w:tcPr>
            <w:tcW w:w="1356" w:type="pct"/>
          </w:tcPr>
          <w:p w14:paraId="3B6557EF"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39EB2E23"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2E454559"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0B74DFB0"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 xml:space="preserve">Service </w:t>
            </w:r>
            <w:r w:rsidR="00E03E1A">
              <w:rPr>
                <w:rFonts w:ascii="Calibri" w:eastAsia="Times New Roman" w:hAnsi="Calibri" w:cs="Calibri"/>
                <w:sz w:val="22"/>
                <w:lang w:eastAsia="en-GB"/>
              </w:rPr>
              <w:t>S</w:t>
            </w:r>
            <w:r w:rsidRPr="00DC7076">
              <w:rPr>
                <w:rFonts w:ascii="Calibri" w:eastAsia="Times New Roman" w:hAnsi="Calibri" w:cs="Calibri"/>
                <w:sz w:val="22"/>
                <w:lang w:eastAsia="en-GB"/>
              </w:rPr>
              <w:t>tart</w:t>
            </w:r>
          </w:p>
        </w:tc>
        <w:tc>
          <w:tcPr>
            <w:tcW w:w="1356" w:type="pct"/>
            <w:hideMark/>
          </w:tcPr>
          <w:p w14:paraId="1DB60841"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2</w:t>
            </w:r>
          </w:p>
        </w:tc>
        <w:tc>
          <w:tcPr>
            <w:tcW w:w="1356" w:type="pct"/>
          </w:tcPr>
          <w:p w14:paraId="6B676A9F"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79723AC3"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6B5D7CAA"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32824093"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 xml:space="preserve">Service </w:t>
            </w:r>
            <w:r w:rsidR="00E03E1A">
              <w:rPr>
                <w:rFonts w:ascii="Calibri" w:eastAsia="Times New Roman" w:hAnsi="Calibri" w:cs="Calibri"/>
                <w:sz w:val="22"/>
                <w:lang w:eastAsia="en-GB"/>
              </w:rPr>
              <w:t>E</w:t>
            </w:r>
            <w:r w:rsidRPr="00DC7076">
              <w:rPr>
                <w:rFonts w:ascii="Calibri" w:eastAsia="Times New Roman" w:hAnsi="Calibri" w:cs="Calibri"/>
                <w:sz w:val="22"/>
                <w:lang w:eastAsia="en-GB"/>
              </w:rPr>
              <w:t>nd</w:t>
            </w:r>
          </w:p>
        </w:tc>
        <w:tc>
          <w:tcPr>
            <w:tcW w:w="1356" w:type="pct"/>
            <w:hideMark/>
          </w:tcPr>
          <w:p w14:paraId="49F407B1"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3</w:t>
            </w:r>
          </w:p>
        </w:tc>
        <w:tc>
          <w:tcPr>
            <w:tcW w:w="1356" w:type="pct"/>
          </w:tcPr>
          <w:p w14:paraId="31D7E54C"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42845FD6"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7E4F04BA"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7C84837C"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D</w:t>
            </w:r>
            <w:r w:rsidRPr="00DC7076">
              <w:rPr>
                <w:rFonts w:ascii="Calibri" w:eastAsia="Times New Roman" w:hAnsi="Calibri" w:cs="Calibri"/>
                <w:sz w:val="22"/>
                <w:lang w:eastAsia="en-GB"/>
              </w:rPr>
              <w:t>eparture</w:t>
            </w:r>
          </w:p>
        </w:tc>
        <w:tc>
          <w:tcPr>
            <w:tcW w:w="1356" w:type="pct"/>
            <w:hideMark/>
          </w:tcPr>
          <w:p w14:paraId="02B52476"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4</w:t>
            </w:r>
          </w:p>
        </w:tc>
        <w:tc>
          <w:tcPr>
            <w:tcW w:w="1356" w:type="pct"/>
          </w:tcPr>
          <w:p w14:paraId="7A447272"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2EE7665F"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21EC69CF"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387558F2" w14:textId="77777777" w:rsidR="00DC7076" w:rsidRPr="00DC7076" w:rsidRDefault="00DC7076" w:rsidP="00BC7389">
            <w:pPr>
              <w:spacing w:line="240" w:lineRule="auto"/>
              <w:jc w:val="center"/>
              <w:rPr>
                <w:rFonts w:ascii="Calibri" w:eastAsia="Times New Roman" w:hAnsi="Calibri" w:cs="Calibri"/>
                <w:sz w:val="22"/>
                <w:lang w:eastAsia="en-GB"/>
              </w:rPr>
            </w:pPr>
            <w:r w:rsidRPr="00DC7076">
              <w:rPr>
                <w:rFonts w:ascii="Calibri" w:eastAsia="Times New Roman" w:hAnsi="Calibri" w:cs="Calibri"/>
                <w:sz w:val="22"/>
                <w:lang w:eastAsia="en-GB"/>
              </w:rPr>
              <w:t>Loss</w:t>
            </w:r>
          </w:p>
        </w:tc>
        <w:tc>
          <w:tcPr>
            <w:tcW w:w="1356" w:type="pct"/>
            <w:hideMark/>
          </w:tcPr>
          <w:p w14:paraId="08E1FBAF"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5</w:t>
            </w:r>
          </w:p>
        </w:tc>
        <w:tc>
          <w:tcPr>
            <w:tcW w:w="1356" w:type="pct"/>
          </w:tcPr>
          <w:p w14:paraId="60810BCA"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51AE2C75"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1768C908"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05A3F3DC"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 xml:space="preserve">Delayed </w:t>
            </w:r>
            <w:r w:rsidR="00E03E1A">
              <w:rPr>
                <w:rFonts w:ascii="Calibri" w:eastAsia="Times New Roman" w:hAnsi="Calibri" w:cs="Calibri"/>
                <w:sz w:val="22"/>
                <w:lang w:eastAsia="en-GB"/>
              </w:rPr>
              <w:t>D</w:t>
            </w:r>
            <w:r w:rsidRPr="00DC7076">
              <w:rPr>
                <w:rFonts w:ascii="Calibri" w:eastAsia="Times New Roman" w:hAnsi="Calibri" w:cs="Calibri"/>
                <w:sz w:val="22"/>
                <w:lang w:eastAsia="en-GB"/>
              </w:rPr>
              <w:t>eparture</w:t>
            </w:r>
          </w:p>
        </w:tc>
        <w:tc>
          <w:tcPr>
            <w:tcW w:w="1356" w:type="pct"/>
            <w:hideMark/>
          </w:tcPr>
          <w:p w14:paraId="7DCEE13C"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6</w:t>
            </w:r>
          </w:p>
        </w:tc>
        <w:tc>
          <w:tcPr>
            <w:tcW w:w="1356" w:type="pct"/>
          </w:tcPr>
          <w:p w14:paraId="04A3C259"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19637413"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79287705" w14:textId="77777777" w:rsidTr="00BC7389">
        <w:trPr>
          <w:trHeight w:val="247"/>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29F5005D" w14:textId="77777777" w:rsidR="00DC7076" w:rsidRPr="00DC7076" w:rsidRDefault="00E03E1A"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Capacity C</w:t>
            </w:r>
            <w:r w:rsidR="00DC7076" w:rsidRPr="00DC7076">
              <w:rPr>
                <w:rFonts w:ascii="Calibri" w:eastAsia="Times New Roman" w:hAnsi="Calibri" w:cs="Calibri"/>
                <w:sz w:val="22"/>
                <w:lang w:eastAsia="en-GB"/>
              </w:rPr>
              <w:t>hange</w:t>
            </w:r>
          </w:p>
        </w:tc>
        <w:tc>
          <w:tcPr>
            <w:tcW w:w="1356" w:type="pct"/>
            <w:hideMark/>
          </w:tcPr>
          <w:p w14:paraId="371BBC10"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7</w:t>
            </w:r>
          </w:p>
        </w:tc>
        <w:tc>
          <w:tcPr>
            <w:tcW w:w="1356" w:type="pct"/>
          </w:tcPr>
          <w:p w14:paraId="3E0A8835"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35181D4A"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C7076" w:rsidRPr="00DC7076" w14:paraId="4E2DB90C" w14:textId="77777777" w:rsidTr="00BC7389">
        <w:trPr>
          <w:trHeight w:val="229"/>
          <w:jc w:val="center"/>
        </w:trPr>
        <w:tc>
          <w:tcPr>
            <w:cnfStyle w:val="001000000000" w:firstRow="0" w:lastRow="0" w:firstColumn="1" w:lastColumn="0" w:oddVBand="0" w:evenVBand="0" w:oddHBand="0" w:evenHBand="0" w:firstRowFirstColumn="0" w:firstRowLastColumn="0" w:lastRowFirstColumn="0" w:lastRowLastColumn="0"/>
            <w:tcW w:w="1015" w:type="pct"/>
            <w:hideMark/>
          </w:tcPr>
          <w:p w14:paraId="206B0489" w14:textId="77777777" w:rsidR="00DC7076" w:rsidRPr="00DC7076" w:rsidRDefault="00DC7076" w:rsidP="00BC7389">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 xml:space="preserve">Transition </w:t>
            </w:r>
            <w:r w:rsidRPr="00DC7076">
              <w:rPr>
                <w:rFonts w:ascii="Calibri" w:eastAsia="Times New Roman" w:hAnsi="Calibri" w:cs="Calibri"/>
                <w:sz w:val="22"/>
                <w:lang w:eastAsia="en-GB"/>
              </w:rPr>
              <w:t>start</w:t>
            </w:r>
          </w:p>
        </w:tc>
        <w:tc>
          <w:tcPr>
            <w:tcW w:w="1356" w:type="pct"/>
            <w:hideMark/>
          </w:tcPr>
          <w:p w14:paraId="4499D037" w14:textId="77777777" w:rsidR="00DC7076" w:rsidRPr="00DC7076"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DC7076">
              <w:rPr>
                <w:rFonts w:ascii="Calibri" w:eastAsia="Times New Roman" w:hAnsi="Calibri" w:cs="Calibri"/>
                <w:sz w:val="22"/>
                <w:lang w:eastAsia="en-GB"/>
              </w:rPr>
              <w:t>8</w:t>
            </w:r>
          </w:p>
        </w:tc>
        <w:tc>
          <w:tcPr>
            <w:tcW w:w="1356" w:type="pct"/>
          </w:tcPr>
          <w:p w14:paraId="5BD59CA7" w14:textId="77777777" w:rsidR="00DC7076" w:rsidRPr="00863C1D" w:rsidRDefault="00DC7076" w:rsidP="00BC7389">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1273" w:type="pct"/>
          </w:tcPr>
          <w:p w14:paraId="2CE7A83B" w14:textId="77777777" w:rsidR="00DC7076" w:rsidRPr="00863C1D" w:rsidRDefault="00DC7076" w:rsidP="00BC7389">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bl>
    <w:p w14:paraId="4B20E47D" w14:textId="3645B57E" w:rsidR="003057AD" w:rsidRDefault="00BC7389" w:rsidP="00D322E8">
      <w:pPr>
        <w:pStyle w:val="Caption"/>
      </w:pPr>
      <w:r>
        <w:t xml:space="preserve">Table </w:t>
      </w:r>
      <w:r w:rsidR="007E43AE">
        <w:fldChar w:fldCharType="begin"/>
      </w:r>
      <w:r w:rsidR="007E43AE">
        <w:instrText xml:space="preserve"> SEQ Table \* ARABIC </w:instrText>
      </w:r>
      <w:r w:rsidR="007E43AE">
        <w:fldChar w:fldCharType="separate"/>
      </w:r>
      <w:r w:rsidR="0097196D">
        <w:rPr>
          <w:noProof/>
        </w:rPr>
        <w:t>1</w:t>
      </w:r>
      <w:r w:rsidR="007E43AE">
        <w:rPr>
          <w:noProof/>
        </w:rPr>
        <w:fldChar w:fldCharType="end"/>
      </w:r>
      <w:r>
        <w:t xml:space="preserve"> - Details of events present in the </w:t>
      </w:r>
      <w:r w:rsidRPr="00D322E8">
        <w:t>schedule</w:t>
      </w:r>
      <w:r>
        <w:t xml:space="preserve"> and record</w:t>
      </w:r>
    </w:p>
    <w:p w14:paraId="47EA752A" w14:textId="77777777" w:rsidR="003057AD" w:rsidRDefault="003057AD" w:rsidP="003057AD">
      <w:r>
        <w:t>The schedule and record use the same column headers to store data:</w:t>
      </w:r>
    </w:p>
    <w:p w14:paraId="089D995D" w14:textId="77777777" w:rsidR="00BC7389" w:rsidRPr="003057AD" w:rsidRDefault="00BC7389" w:rsidP="003057AD"/>
    <w:tbl>
      <w:tblPr>
        <w:tblStyle w:val="GridTable1Light-Accent1"/>
        <w:tblW w:w="5000" w:type="pct"/>
        <w:tblLook w:val="04A0" w:firstRow="1" w:lastRow="0" w:firstColumn="1" w:lastColumn="0" w:noHBand="0" w:noVBand="1"/>
      </w:tblPr>
      <w:tblGrid>
        <w:gridCol w:w="1026"/>
        <w:gridCol w:w="1186"/>
        <w:gridCol w:w="1416"/>
        <w:gridCol w:w="2357"/>
        <w:gridCol w:w="1928"/>
        <w:gridCol w:w="2543"/>
      </w:tblGrid>
      <w:tr w:rsidR="003057AD" w:rsidRPr="003057AD" w14:paraId="6A37AF87" w14:textId="77777777" w:rsidTr="00305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1" w:type="pct"/>
            <w:hideMark/>
          </w:tcPr>
          <w:p w14:paraId="211134BE" w14:textId="77777777" w:rsidR="003057AD" w:rsidRPr="003057AD" w:rsidRDefault="003057AD" w:rsidP="00D77512">
            <w:pPr>
              <w:spacing w:line="240" w:lineRule="auto"/>
              <w:jc w:val="center"/>
              <w:rPr>
                <w:rFonts w:ascii="Calibri" w:eastAsia="Times New Roman" w:hAnsi="Calibri" w:cs="Calibri"/>
                <w:sz w:val="22"/>
                <w:lang w:eastAsia="en-GB"/>
              </w:rPr>
            </w:pPr>
            <w:r w:rsidRPr="003057AD">
              <w:rPr>
                <w:rFonts w:ascii="Calibri" w:eastAsia="Times New Roman" w:hAnsi="Calibri" w:cs="Calibri"/>
                <w:sz w:val="22"/>
                <w:lang w:eastAsia="en-GB"/>
              </w:rPr>
              <w:t>time</w:t>
            </w:r>
          </w:p>
        </w:tc>
        <w:tc>
          <w:tcPr>
            <w:tcW w:w="567" w:type="pct"/>
            <w:hideMark/>
          </w:tcPr>
          <w:p w14:paraId="2C211A17" w14:textId="77777777" w:rsidR="003057AD" w:rsidRPr="003057AD" w:rsidRDefault="003057AD" w:rsidP="00D7751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3057AD">
              <w:rPr>
                <w:rFonts w:ascii="Calibri" w:eastAsia="Times New Roman" w:hAnsi="Calibri" w:cs="Calibri"/>
                <w:sz w:val="22"/>
                <w:lang w:eastAsia="en-GB"/>
              </w:rPr>
              <w:t>event</w:t>
            </w:r>
          </w:p>
        </w:tc>
        <w:tc>
          <w:tcPr>
            <w:tcW w:w="677" w:type="pct"/>
            <w:hideMark/>
          </w:tcPr>
          <w:p w14:paraId="0CF2BF9F" w14:textId="77777777" w:rsidR="003057AD" w:rsidRPr="003057AD" w:rsidRDefault="003057AD" w:rsidP="00D7751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3057AD">
              <w:rPr>
                <w:rFonts w:ascii="Calibri" w:eastAsia="Times New Roman" w:hAnsi="Calibri" w:cs="Calibri"/>
                <w:sz w:val="22"/>
                <w:lang w:eastAsia="en-GB"/>
              </w:rPr>
              <w:t>patient</w:t>
            </w:r>
          </w:p>
        </w:tc>
        <w:tc>
          <w:tcPr>
            <w:tcW w:w="1127" w:type="pct"/>
            <w:hideMark/>
          </w:tcPr>
          <w:p w14:paraId="57ADF361" w14:textId="77777777" w:rsidR="003057AD" w:rsidRPr="003057AD" w:rsidRDefault="003057AD" w:rsidP="00D7751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proofErr w:type="spellStart"/>
            <w:r w:rsidRPr="003057AD">
              <w:rPr>
                <w:rFonts w:ascii="Calibri" w:eastAsia="Times New Roman" w:hAnsi="Calibri" w:cs="Calibri"/>
                <w:sz w:val="22"/>
                <w:lang w:eastAsia="en-GB"/>
              </w:rPr>
              <w:t>current_node</w:t>
            </w:r>
            <w:proofErr w:type="spellEnd"/>
          </w:p>
        </w:tc>
        <w:tc>
          <w:tcPr>
            <w:tcW w:w="922" w:type="pct"/>
            <w:hideMark/>
          </w:tcPr>
          <w:p w14:paraId="475EA80E" w14:textId="77777777" w:rsidR="003057AD" w:rsidRPr="003057AD" w:rsidRDefault="003057AD" w:rsidP="00D77512">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proofErr w:type="spellStart"/>
            <w:r w:rsidRPr="003057AD">
              <w:rPr>
                <w:rFonts w:ascii="Calibri" w:eastAsia="Times New Roman" w:hAnsi="Calibri" w:cs="Calibri"/>
                <w:sz w:val="22"/>
                <w:lang w:eastAsia="en-GB"/>
              </w:rPr>
              <w:t>next_node</w:t>
            </w:r>
            <w:proofErr w:type="spellEnd"/>
          </w:p>
        </w:tc>
        <w:tc>
          <w:tcPr>
            <w:tcW w:w="1217" w:type="pct"/>
            <w:hideMark/>
          </w:tcPr>
          <w:p w14:paraId="1561F66F" w14:textId="77777777" w:rsidR="003057AD" w:rsidRPr="003057AD" w:rsidRDefault="003057AD" w:rsidP="00D77512">
            <w:pPr>
              <w:keepNext/>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proofErr w:type="spellStart"/>
            <w:r w:rsidRPr="003057AD">
              <w:rPr>
                <w:rFonts w:ascii="Calibri" w:eastAsia="Times New Roman" w:hAnsi="Calibri" w:cs="Calibri"/>
                <w:sz w:val="22"/>
                <w:lang w:eastAsia="en-GB"/>
              </w:rPr>
              <w:t>previous_node</w:t>
            </w:r>
            <w:proofErr w:type="spellEnd"/>
          </w:p>
        </w:tc>
      </w:tr>
    </w:tbl>
    <w:p w14:paraId="7555B883" w14:textId="0C5211E6" w:rsidR="003057AD" w:rsidRDefault="00BC7389" w:rsidP="00D322E8">
      <w:pPr>
        <w:pStyle w:val="Caption"/>
      </w:pPr>
      <w:r>
        <w:t xml:space="preserve">Table </w:t>
      </w:r>
      <w:r w:rsidR="007E43AE">
        <w:fldChar w:fldCharType="begin"/>
      </w:r>
      <w:r w:rsidR="007E43AE">
        <w:instrText xml:space="preserve"> SEQ Table \* ARABIC </w:instrText>
      </w:r>
      <w:r w:rsidR="007E43AE">
        <w:fldChar w:fldCharType="separate"/>
      </w:r>
      <w:r w:rsidR="0097196D">
        <w:rPr>
          <w:noProof/>
        </w:rPr>
        <w:t>2</w:t>
      </w:r>
      <w:r w:rsidR="007E43AE">
        <w:rPr>
          <w:noProof/>
        </w:rPr>
        <w:fldChar w:fldCharType="end"/>
      </w:r>
      <w:r>
        <w:t xml:space="preserve"> - Column headers for Schedule </w:t>
      </w:r>
      <w:r w:rsidR="001C1FC8">
        <w:t>and</w:t>
      </w:r>
      <w:r>
        <w:t xml:space="preserve"> Record</w:t>
      </w:r>
    </w:p>
    <w:p w14:paraId="74947E0F" w14:textId="77777777" w:rsidR="003057AD" w:rsidRDefault="003057AD" w:rsidP="006D3670"/>
    <w:p w14:paraId="5F75A01A" w14:textId="77777777" w:rsidR="004B3699" w:rsidRDefault="004B3699" w:rsidP="00D77512">
      <w:pPr>
        <w:pStyle w:val="Heading3"/>
      </w:pPr>
      <w:bookmarkStart w:id="13" w:name="_Toc18928137"/>
      <w:bookmarkStart w:id="14" w:name="_Toc18929010"/>
      <w:bookmarkStart w:id="15" w:name="_Toc18929252"/>
      <w:bookmarkStart w:id="16" w:name="_Toc18929376"/>
      <w:bookmarkStart w:id="17" w:name="_Toc18929377"/>
      <w:bookmarkEnd w:id="13"/>
      <w:bookmarkEnd w:id="14"/>
      <w:bookmarkEnd w:id="15"/>
      <w:bookmarkEnd w:id="16"/>
      <w:r w:rsidRPr="00D77512">
        <w:t>External</w:t>
      </w:r>
      <w:r>
        <w:t xml:space="preserve"> Arrivals</w:t>
      </w:r>
      <w:bookmarkEnd w:id="17"/>
    </w:p>
    <w:p w14:paraId="3E8BF012" w14:textId="27290858" w:rsidR="006634E1" w:rsidRDefault="00B42FF3" w:rsidP="006634E1">
      <w:r>
        <w:t xml:space="preserve">Only </w:t>
      </w:r>
      <w:r w:rsidR="00D322E8">
        <w:t xml:space="preserve">external </w:t>
      </w:r>
      <w:r>
        <w:t xml:space="preserve">arrivals </w:t>
      </w:r>
      <w:r w:rsidR="00D322E8">
        <w:t>(</w:t>
      </w:r>
      <w:r w:rsidR="002023A5">
        <w:t xml:space="preserve">from </w:t>
      </w:r>
      <w:r>
        <w:t>outside the pathway network</w:t>
      </w:r>
      <w:r w:rsidR="00D322E8">
        <w:t>)</w:t>
      </w:r>
      <w:r>
        <w:t xml:space="preserve"> are scheduled, all other arrivals within the pathway</w:t>
      </w:r>
      <w:r w:rsidR="002023A5">
        <w:t xml:space="preserve"> (transfers from other service points)</w:t>
      </w:r>
      <w:r>
        <w:t xml:space="preserve"> are documented in the record</w:t>
      </w:r>
      <w:r w:rsidR="002023A5">
        <w:t xml:space="preserve"> (but not the schedule)</w:t>
      </w:r>
      <w:r>
        <w:t>. When evaluating an external arrival, there are 3 po</w:t>
      </w:r>
      <w:r w:rsidR="006634E1">
        <w:t xml:space="preserve">ssible outcomes for the patient, </w:t>
      </w:r>
      <w:r w:rsidR="00F71061">
        <w:t xml:space="preserve">the logic for </w:t>
      </w:r>
      <w:r w:rsidR="006634E1">
        <w:t xml:space="preserve">which is outlined in </w:t>
      </w:r>
      <w:r w:rsidR="006634E1">
        <w:fldChar w:fldCharType="begin"/>
      </w:r>
      <w:r w:rsidR="006634E1">
        <w:instrText xml:space="preserve"> REF _Ref14854892 \h </w:instrText>
      </w:r>
      <w:r w:rsidR="006634E1">
        <w:fldChar w:fldCharType="separate"/>
      </w:r>
      <w:r w:rsidR="0097196D">
        <w:t xml:space="preserve">Figure </w:t>
      </w:r>
      <w:r w:rsidR="0097196D">
        <w:rPr>
          <w:noProof/>
        </w:rPr>
        <w:t>2</w:t>
      </w:r>
      <w:r w:rsidR="006634E1">
        <w:fldChar w:fldCharType="end"/>
      </w:r>
      <w:r w:rsidR="00F71061">
        <w:t xml:space="preserve">. The patient first attempts to start service in the </w:t>
      </w:r>
      <w:r w:rsidR="00BB6E1E">
        <w:t>service point</w:t>
      </w:r>
      <w:r w:rsidR="004B253C">
        <w:t xml:space="preserve"> (Scenario 1)</w:t>
      </w:r>
      <w:r w:rsidR="00F71061">
        <w:t xml:space="preserve">, subsequently attempting to enter the queue if the </w:t>
      </w:r>
      <w:r w:rsidR="005D2432">
        <w:t>service point</w:t>
      </w:r>
      <w:r w:rsidR="00F71061">
        <w:t xml:space="preserve"> is at capacity</w:t>
      </w:r>
      <w:r w:rsidR="004B253C">
        <w:t xml:space="preserve"> (Scenario 2)</w:t>
      </w:r>
      <w:r w:rsidR="00F71061">
        <w:t xml:space="preserve">. If there is no space in either the </w:t>
      </w:r>
      <w:r w:rsidR="005D2432">
        <w:t>service point</w:t>
      </w:r>
      <w:r w:rsidR="00F71061">
        <w:t xml:space="preserve"> or the queue, the patient is assumed lost to the system and the loss is recorded</w:t>
      </w:r>
      <w:r w:rsidR="004B253C">
        <w:t xml:space="preserve"> (Scenario 3)</w:t>
      </w:r>
      <w:r w:rsidR="00F71061">
        <w:t>.</w:t>
      </w:r>
    </w:p>
    <w:p w14:paraId="1985A83A" w14:textId="77777777" w:rsidR="003B3697" w:rsidRDefault="003B3697" w:rsidP="003B3697">
      <w:pPr>
        <w:keepNext/>
        <w:jc w:val="center"/>
      </w:pPr>
      <w:r>
        <w:rPr>
          <w:noProof/>
          <w:lang w:eastAsia="en-GB"/>
        </w:rPr>
        <w:lastRenderedPageBreak/>
        <w:drawing>
          <wp:inline distT="0" distB="0" distL="0" distR="0" wp14:anchorId="4012A254" wp14:editId="7B8EFEF5">
            <wp:extent cx="3759498" cy="507682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ternal Arrival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59498" cy="5076825"/>
                    </a:xfrm>
                    <a:prstGeom prst="rect">
                      <a:avLst/>
                    </a:prstGeom>
                  </pic:spPr>
                </pic:pic>
              </a:graphicData>
            </a:graphic>
          </wp:inline>
        </w:drawing>
      </w:r>
    </w:p>
    <w:p w14:paraId="379369B3" w14:textId="7BE1C6DA" w:rsidR="003B3697" w:rsidRDefault="003B3697" w:rsidP="00D322E8">
      <w:pPr>
        <w:pStyle w:val="Caption"/>
      </w:pPr>
      <w:bookmarkStart w:id="18" w:name="_Ref14854892"/>
      <w:bookmarkStart w:id="19" w:name="_Ref14854873"/>
      <w:bookmarkStart w:id="20" w:name="_Toc18933141"/>
      <w:r>
        <w:t xml:space="preserve">Figure </w:t>
      </w:r>
      <w:r w:rsidR="007E43AE">
        <w:fldChar w:fldCharType="begin"/>
      </w:r>
      <w:r w:rsidR="007E43AE">
        <w:instrText xml:space="preserve"> SEQ Figure \* ARABIC </w:instrText>
      </w:r>
      <w:r w:rsidR="007E43AE">
        <w:fldChar w:fldCharType="separate"/>
      </w:r>
      <w:r w:rsidR="0097196D">
        <w:rPr>
          <w:noProof/>
        </w:rPr>
        <w:t>2</w:t>
      </w:r>
      <w:r w:rsidR="007E43AE">
        <w:rPr>
          <w:noProof/>
        </w:rPr>
        <w:fldChar w:fldCharType="end"/>
      </w:r>
      <w:bookmarkEnd w:id="18"/>
      <w:r>
        <w:t xml:space="preserve"> - External </w:t>
      </w:r>
      <w:r w:rsidR="00F26F65">
        <w:t>a</w:t>
      </w:r>
      <w:r>
        <w:t xml:space="preserve">rrivals </w:t>
      </w:r>
      <w:r w:rsidR="00F26F65">
        <w:t>a</w:t>
      </w:r>
      <w:r>
        <w:t>lgorithm</w:t>
      </w:r>
      <w:bookmarkEnd w:id="19"/>
      <w:bookmarkEnd w:id="20"/>
    </w:p>
    <w:p w14:paraId="5B339BDE" w14:textId="77777777" w:rsidR="00FA3F8C" w:rsidRDefault="00FA3F8C" w:rsidP="00FA3F8C">
      <w:pPr>
        <w:pStyle w:val="Heading3"/>
      </w:pPr>
      <w:bookmarkStart w:id="21" w:name="_Ref18928399"/>
      <w:bookmarkStart w:id="22" w:name="_Toc18929378"/>
      <w:bookmarkStart w:id="23" w:name="_Ref14857344"/>
      <w:r w:rsidRPr="00D77512">
        <w:t>Backfill</w:t>
      </w:r>
      <w:r>
        <w:t xml:space="preserve"> Loop</w:t>
      </w:r>
      <w:bookmarkEnd w:id="21"/>
      <w:bookmarkEnd w:id="22"/>
    </w:p>
    <w:p w14:paraId="65EF6970" w14:textId="48AC3B04" w:rsidR="00FA3F8C" w:rsidRDefault="00FA3F8C" w:rsidP="00FA3F8C">
      <w:r>
        <w:t xml:space="preserve">The Backfill Loop is the primary mechanism by which patients are moved from a waiting position, either in a queue or blocked at a service point, and moved into an active service point to start their activity. The algorithm exists as a loop </w:t>
      </w:r>
      <w:r w:rsidR="00F26F65">
        <w:t xml:space="preserve">because </w:t>
      </w:r>
      <w:r>
        <w:t>when one patient moves, the open capacity propagates upstream through the pathway so one patient finishing service and moving can have a rolling impact throughout the network.</w:t>
      </w:r>
      <w:r>
        <w:fldChar w:fldCharType="begin"/>
      </w:r>
      <w:r>
        <w:instrText xml:space="preserve"> REF _Ref14861727 \h </w:instrText>
      </w:r>
      <w:r>
        <w:fldChar w:fldCharType="end"/>
      </w:r>
      <w:r>
        <w:t xml:space="preserve"> </w:t>
      </w:r>
      <w:r w:rsidR="00EF426E">
        <w:fldChar w:fldCharType="begin"/>
      </w:r>
      <w:r w:rsidR="00EF426E">
        <w:instrText xml:space="preserve"> REF _Ref18937083 \h </w:instrText>
      </w:r>
      <w:r w:rsidR="00EF426E">
        <w:fldChar w:fldCharType="separate"/>
      </w:r>
      <w:r w:rsidR="00EF426E" w:rsidRPr="007272D9">
        <w:t xml:space="preserve">Figure </w:t>
      </w:r>
      <w:r w:rsidR="00EF426E">
        <w:rPr>
          <w:noProof/>
        </w:rPr>
        <w:t>3</w:t>
      </w:r>
      <w:r w:rsidR="00EF426E">
        <w:fldChar w:fldCharType="end"/>
      </w:r>
      <w:r w:rsidR="00EF426E">
        <w:t xml:space="preserve"> </w:t>
      </w:r>
      <w:r>
        <w:t xml:space="preserve">walks through the logic implemented here and can be split into three different streams, depending on where the patient is waiting: Blocked upstream, in the internal queue or in the external queue. </w:t>
      </w:r>
      <w:proofErr w:type="spellStart"/>
      <w:r>
        <w:t>PathSimR</w:t>
      </w:r>
      <w:proofErr w:type="spellEnd"/>
      <w:r>
        <w:t xml:space="preserve"> operates using a First </w:t>
      </w:r>
      <w:proofErr w:type="gramStart"/>
      <w:r>
        <w:t>In</w:t>
      </w:r>
      <w:proofErr w:type="gramEnd"/>
      <w:r>
        <w:t xml:space="preserve"> First Out queueing discipline, therefore the patient that has been waiting longest is the first to move when a space becomes available. If that patient is waiting in a service point (blocked) then they will be unblocked and moved. The system then finds all patients that are waiting for the newly unblocked space and if there are patients and the capacity is below the occupancy then the loop restarts with a new backfill list. If the patient is waiting in an internal queue, then there is an extra step whereby the patient is moved into the service point and then the backfill loop fills the space in the queue and subsequently the space in the previous service point in the same fashion as above. If the patient is waiting in an external queue, then the situation is much simpler as the patient simply starts service and the backfill loop ends as there are no other spaces in the system.</w:t>
      </w:r>
    </w:p>
    <w:p w14:paraId="01E238F4" w14:textId="40CB2DD4" w:rsidR="00FA3F8C" w:rsidRDefault="00FA3F8C" w:rsidP="00FA3F8C">
      <w:r>
        <w:rPr>
          <w:noProof/>
          <w:lang w:eastAsia="en-GB"/>
        </w:rPr>
        <w:lastRenderedPageBreak/>
        <w:drawing>
          <wp:inline distT="0" distB="0" distL="0" distR="0" wp14:anchorId="53195B5A" wp14:editId="2D1768A6">
            <wp:extent cx="6583680" cy="792670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ckfill Loop.png"/>
                    <pic:cNvPicPr/>
                  </pic:nvPicPr>
                  <pic:blipFill>
                    <a:blip r:embed="rId20">
                      <a:extLst>
                        <a:ext uri="{28A0092B-C50C-407E-A947-70E740481C1C}">
                          <a14:useLocalDpi xmlns:a14="http://schemas.microsoft.com/office/drawing/2010/main" val="0"/>
                        </a:ext>
                      </a:extLst>
                    </a:blip>
                    <a:stretch>
                      <a:fillRect/>
                    </a:stretch>
                  </pic:blipFill>
                  <pic:spPr>
                    <a:xfrm>
                      <a:off x="0" y="0"/>
                      <a:ext cx="6704746" cy="8072472"/>
                    </a:xfrm>
                    <a:prstGeom prst="rect">
                      <a:avLst/>
                    </a:prstGeom>
                  </pic:spPr>
                </pic:pic>
              </a:graphicData>
            </a:graphic>
          </wp:inline>
        </w:drawing>
      </w:r>
    </w:p>
    <w:p w14:paraId="4DD15E37" w14:textId="2BB8D9FD" w:rsidR="00FA3F8C" w:rsidRPr="007272D9" w:rsidRDefault="00FA3F8C" w:rsidP="00D322E8">
      <w:pPr>
        <w:pStyle w:val="Caption"/>
      </w:pPr>
      <w:bookmarkStart w:id="24" w:name="_Ref18937083"/>
      <w:bookmarkStart w:id="25" w:name="_Toc18933142"/>
      <w:r w:rsidRPr="007272D9">
        <w:t xml:space="preserve">Figure </w:t>
      </w:r>
      <w:r w:rsidR="007E43AE">
        <w:fldChar w:fldCharType="begin"/>
      </w:r>
      <w:r w:rsidR="007E43AE">
        <w:instrText xml:space="preserve"> SEQ Figure \* ARABIC </w:instrText>
      </w:r>
      <w:r w:rsidR="007E43AE">
        <w:fldChar w:fldCharType="separate"/>
      </w:r>
      <w:r w:rsidR="0097196D">
        <w:rPr>
          <w:noProof/>
        </w:rPr>
        <w:t>3</w:t>
      </w:r>
      <w:r w:rsidR="007E43AE">
        <w:rPr>
          <w:noProof/>
        </w:rPr>
        <w:fldChar w:fldCharType="end"/>
      </w:r>
      <w:bookmarkEnd w:id="24"/>
      <w:r w:rsidRPr="007272D9">
        <w:t xml:space="preserve"> - Backfill </w:t>
      </w:r>
      <w:r w:rsidR="00F26F65">
        <w:t>l</w:t>
      </w:r>
      <w:r w:rsidRPr="007272D9">
        <w:t xml:space="preserve">oop </w:t>
      </w:r>
      <w:r w:rsidR="00F26F65">
        <w:t>a</w:t>
      </w:r>
      <w:r w:rsidRPr="007272D9">
        <w:t>lgorithm</w:t>
      </w:r>
      <w:bookmarkEnd w:id="25"/>
    </w:p>
    <w:p w14:paraId="2D4ACD72" w14:textId="77777777" w:rsidR="004B3699" w:rsidRDefault="004B3699" w:rsidP="00D77512">
      <w:pPr>
        <w:pStyle w:val="Heading3"/>
      </w:pPr>
      <w:bookmarkStart w:id="26" w:name="_Toc18929379"/>
      <w:r w:rsidRPr="00D77512">
        <w:t>Service</w:t>
      </w:r>
      <w:r>
        <w:t xml:space="preserve"> End</w:t>
      </w:r>
      <w:bookmarkEnd w:id="23"/>
      <w:bookmarkEnd w:id="26"/>
    </w:p>
    <w:p w14:paraId="29B86AF4" w14:textId="5FA18867" w:rsidR="00CE6961" w:rsidRPr="00CE6961" w:rsidRDefault="00651B6C" w:rsidP="00CE6961">
      <w:r>
        <w:fldChar w:fldCharType="begin"/>
      </w:r>
      <w:r>
        <w:instrText xml:space="preserve"> REF _Ref14855680 \h </w:instrText>
      </w:r>
      <w:r>
        <w:fldChar w:fldCharType="separate"/>
      </w:r>
      <w:r w:rsidR="0097196D">
        <w:t xml:space="preserve">Figure </w:t>
      </w:r>
      <w:r w:rsidR="0097196D">
        <w:rPr>
          <w:noProof/>
        </w:rPr>
        <w:t>4</w:t>
      </w:r>
      <w:r>
        <w:fldChar w:fldCharType="end"/>
      </w:r>
      <w:r>
        <w:t xml:space="preserve"> describes the algorithm implemented and connects with Section</w:t>
      </w:r>
      <w:r w:rsidR="00EC3551">
        <w:t xml:space="preserve"> </w:t>
      </w:r>
      <w:r w:rsidR="00EC3551">
        <w:fldChar w:fldCharType="begin"/>
      </w:r>
      <w:r w:rsidR="00EC3551">
        <w:instrText xml:space="preserve"> REF _Ref18928399 \r \h </w:instrText>
      </w:r>
      <w:r w:rsidR="00EC3551">
        <w:fldChar w:fldCharType="separate"/>
      </w:r>
      <w:r w:rsidR="0097196D">
        <w:t>4.2.3</w:t>
      </w:r>
      <w:r w:rsidR="00EC3551">
        <w:fldChar w:fldCharType="end"/>
      </w:r>
      <w:r w:rsidR="00D77512">
        <w:t>,</w:t>
      </w:r>
      <w:r>
        <w:t xml:space="preserve"> which explains the backfill loop.</w:t>
      </w:r>
      <w:r w:rsidR="002A55A2">
        <w:t xml:space="preserve"> </w:t>
      </w:r>
      <w:r w:rsidR="00806C6A">
        <w:t xml:space="preserve">Where and if the patient moves are primarily dependent on space in subsequent </w:t>
      </w:r>
      <w:r w:rsidR="005D2432">
        <w:t>service point</w:t>
      </w:r>
      <w:r w:rsidR="00806C6A">
        <w:t>s and queues. If there is no space in either, then the patient becomes blocked and will continue to be until a space becomes available downstream</w:t>
      </w:r>
      <w:r w:rsidR="00FA3F8C">
        <w:t xml:space="preserve"> (capacity driven delay/blocking after </w:t>
      </w:r>
      <w:r w:rsidR="00FA3F8C">
        <w:lastRenderedPageBreak/>
        <w:t>service)</w:t>
      </w:r>
      <w:r w:rsidR="00806C6A">
        <w:t xml:space="preserve"> (Scenario 1). If there is no space in the onward </w:t>
      </w:r>
      <w:r w:rsidR="005D2432">
        <w:t>service point</w:t>
      </w:r>
      <w:r w:rsidR="00806C6A">
        <w:t xml:space="preserve"> but there is space in the queue, the patient will be added to the queue and the backfill loop will replace the leaving patient with any patient waiting to move in</w:t>
      </w:r>
      <w:r w:rsidR="00034D82">
        <w:t xml:space="preserve"> (Scenario 2a)</w:t>
      </w:r>
      <w:r w:rsidR="00806C6A">
        <w:t xml:space="preserve">. Finally, if there is a space in the onward service point or the patient is exiting the pathway, either the patient </w:t>
      </w:r>
      <w:r w:rsidR="005F4EBB">
        <w:t xml:space="preserve">starts a prescribed transition delay (See Section </w:t>
      </w:r>
      <w:r w:rsidR="005F4EBB">
        <w:fldChar w:fldCharType="begin"/>
      </w:r>
      <w:r w:rsidR="005F4EBB">
        <w:instrText xml:space="preserve"> REF _Ref14856529 \r \h </w:instrText>
      </w:r>
      <w:r w:rsidR="005F4EBB">
        <w:fldChar w:fldCharType="separate"/>
      </w:r>
      <w:r w:rsidR="0097196D">
        <w:t>4.2.5</w:t>
      </w:r>
      <w:r w:rsidR="005F4EBB">
        <w:fldChar w:fldCharType="end"/>
      </w:r>
      <w:r w:rsidR="005F4EBB">
        <w:t xml:space="preserve"> </w:t>
      </w:r>
      <w:r w:rsidR="001C1FC8">
        <w:t>and</w:t>
      </w:r>
      <w:r w:rsidR="005F4EBB">
        <w:t xml:space="preserve"> Scenario 2b) or </w:t>
      </w:r>
      <w:r w:rsidR="00806C6A">
        <w:t>moves</w:t>
      </w:r>
      <w:r w:rsidR="00A6194A">
        <w:t xml:space="preserve"> </w:t>
      </w:r>
      <w:r w:rsidR="005F4EBB">
        <w:t xml:space="preserve">onward </w:t>
      </w:r>
      <w:r w:rsidR="00A6194A">
        <w:t>(Scenario 2c</w:t>
      </w:r>
      <w:r w:rsidR="00034D82">
        <w:t>)</w:t>
      </w:r>
      <w:r w:rsidR="002B7878">
        <w:t xml:space="preserve">. </w:t>
      </w:r>
      <w:r w:rsidR="009A32A4">
        <w:t xml:space="preserve">Transition delays are implemented in a specific way when the patient is moving between service points. At Service End, the patient will begin the delay in their current location whilst simultaneously reserving a space in their onward location for the duration of the delay. The Delayed Departure/Transition Event (Section </w:t>
      </w:r>
      <w:r w:rsidR="009A32A4">
        <w:fldChar w:fldCharType="begin"/>
      </w:r>
      <w:r w:rsidR="009A32A4">
        <w:instrText xml:space="preserve"> REF _Ref14857716 \r \h </w:instrText>
      </w:r>
      <w:r w:rsidR="009A32A4">
        <w:fldChar w:fldCharType="separate"/>
      </w:r>
      <w:r w:rsidR="0097196D">
        <w:t>4.2.5</w:t>
      </w:r>
      <w:r w:rsidR="009A32A4">
        <w:fldChar w:fldCharType="end"/>
      </w:r>
      <w:r w:rsidR="009A32A4">
        <w:t xml:space="preserve">) is also scheduled at this time and represents the end of the delay. </w:t>
      </w:r>
      <w:r w:rsidR="002B7878">
        <w:t>In the case where the patient immediately moves, the backfill loop is again entered to fill the newly open space.</w:t>
      </w:r>
      <w:r w:rsidR="009A32A4">
        <w:t xml:space="preserve"> </w:t>
      </w:r>
    </w:p>
    <w:p w14:paraId="22EBD2A2" w14:textId="77777777" w:rsidR="003B3697" w:rsidRDefault="003B3697" w:rsidP="003B3697">
      <w:pPr>
        <w:keepNext/>
        <w:jc w:val="center"/>
      </w:pPr>
      <w:r>
        <w:rPr>
          <w:noProof/>
          <w:lang w:eastAsia="en-GB"/>
        </w:rPr>
        <w:drawing>
          <wp:inline distT="0" distB="0" distL="0" distR="0" wp14:anchorId="24D7DD67" wp14:editId="08557005">
            <wp:extent cx="5377999" cy="6019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ice End.png"/>
                    <pic:cNvPicPr/>
                  </pic:nvPicPr>
                  <pic:blipFill>
                    <a:blip r:embed="rId21">
                      <a:extLst>
                        <a:ext uri="{28A0092B-C50C-407E-A947-70E740481C1C}">
                          <a14:useLocalDpi xmlns:a14="http://schemas.microsoft.com/office/drawing/2010/main" val="0"/>
                        </a:ext>
                      </a:extLst>
                    </a:blip>
                    <a:stretch>
                      <a:fillRect/>
                    </a:stretch>
                  </pic:blipFill>
                  <pic:spPr>
                    <a:xfrm>
                      <a:off x="0" y="0"/>
                      <a:ext cx="5465470" cy="6117710"/>
                    </a:xfrm>
                    <a:prstGeom prst="rect">
                      <a:avLst/>
                    </a:prstGeom>
                  </pic:spPr>
                </pic:pic>
              </a:graphicData>
            </a:graphic>
          </wp:inline>
        </w:drawing>
      </w:r>
    </w:p>
    <w:p w14:paraId="4BFC48F9" w14:textId="3AC41DBE" w:rsidR="006D3670" w:rsidRPr="006D3670" w:rsidRDefault="003B3697" w:rsidP="00D322E8">
      <w:pPr>
        <w:pStyle w:val="Caption"/>
      </w:pPr>
      <w:bookmarkStart w:id="27" w:name="_Ref14855680"/>
      <w:bookmarkStart w:id="28" w:name="_Ref14857371"/>
      <w:bookmarkStart w:id="29" w:name="_Toc18933143"/>
      <w:r>
        <w:t xml:space="preserve">Figure </w:t>
      </w:r>
      <w:r w:rsidR="007E43AE">
        <w:fldChar w:fldCharType="begin"/>
      </w:r>
      <w:r w:rsidR="007E43AE">
        <w:instrText xml:space="preserve"> SEQ Figure \* ARABIC </w:instrText>
      </w:r>
      <w:r w:rsidR="007E43AE">
        <w:fldChar w:fldCharType="separate"/>
      </w:r>
      <w:r w:rsidR="0097196D">
        <w:rPr>
          <w:noProof/>
        </w:rPr>
        <w:t>4</w:t>
      </w:r>
      <w:r w:rsidR="007E43AE">
        <w:rPr>
          <w:noProof/>
        </w:rPr>
        <w:fldChar w:fldCharType="end"/>
      </w:r>
      <w:bookmarkEnd w:id="27"/>
      <w:r>
        <w:t xml:space="preserve"> - Service </w:t>
      </w:r>
      <w:r w:rsidR="00F26F65">
        <w:t>e</w:t>
      </w:r>
      <w:r>
        <w:t xml:space="preserve">nd </w:t>
      </w:r>
      <w:r w:rsidR="00F26F65">
        <w:t>a</w:t>
      </w:r>
      <w:r>
        <w:t>lgorithm</w:t>
      </w:r>
      <w:bookmarkEnd w:id="28"/>
      <w:bookmarkEnd w:id="29"/>
    </w:p>
    <w:p w14:paraId="2888542C" w14:textId="77777777" w:rsidR="004B3699" w:rsidRDefault="004B3699" w:rsidP="00D77512">
      <w:pPr>
        <w:pStyle w:val="Heading3"/>
      </w:pPr>
      <w:bookmarkStart w:id="30" w:name="_Ref14856529"/>
      <w:bookmarkStart w:id="31" w:name="_Ref14857716"/>
      <w:bookmarkStart w:id="32" w:name="_Toc18929380"/>
      <w:r>
        <w:t xml:space="preserve">Delayed </w:t>
      </w:r>
      <w:r w:rsidRPr="00D77512">
        <w:t>Departure</w:t>
      </w:r>
      <w:r>
        <w:t>/Transfer</w:t>
      </w:r>
      <w:bookmarkEnd w:id="30"/>
      <w:bookmarkEnd w:id="31"/>
      <w:bookmarkEnd w:id="32"/>
    </w:p>
    <w:p w14:paraId="1111DC0D" w14:textId="571A6160" w:rsidR="006D3670" w:rsidRPr="006D3670" w:rsidRDefault="00360085" w:rsidP="006D3670">
      <w:r>
        <w:t>The delayed departure/transfer event only occurs when there is a prescribed delay between 2 service points or a service point and an exit. The start of the delay is executed within the Service End (Section</w:t>
      </w:r>
      <w:r w:rsidR="00D77512">
        <w:t xml:space="preserve"> </w:t>
      </w:r>
      <w:r w:rsidR="00D77512">
        <w:fldChar w:fldCharType="begin"/>
      </w:r>
      <w:r w:rsidR="00D77512">
        <w:instrText xml:space="preserve"> REF _Ref14857344 \w \h </w:instrText>
      </w:r>
      <w:r w:rsidR="00D77512">
        <w:fldChar w:fldCharType="separate"/>
      </w:r>
      <w:r w:rsidR="0097196D">
        <w:t>4.2.3</w:t>
      </w:r>
      <w:r w:rsidR="00D77512">
        <w:fldChar w:fldCharType="end"/>
      </w:r>
      <w:r>
        <w:t xml:space="preserve">, Scenario 2b in </w:t>
      </w:r>
      <w:r>
        <w:fldChar w:fldCharType="begin"/>
      </w:r>
      <w:r>
        <w:instrText xml:space="preserve"> REF _Ref14855680 \h </w:instrText>
      </w:r>
      <w:r>
        <w:fldChar w:fldCharType="separate"/>
      </w:r>
      <w:r w:rsidR="0097196D">
        <w:t xml:space="preserve">Figure </w:t>
      </w:r>
      <w:r w:rsidR="0097196D">
        <w:rPr>
          <w:noProof/>
        </w:rPr>
        <w:t>4</w:t>
      </w:r>
      <w:r>
        <w:fldChar w:fldCharType="end"/>
      </w:r>
      <w:r>
        <w:t>), which sch</w:t>
      </w:r>
      <w:r w:rsidR="004B253C">
        <w:t>edules the</w:t>
      </w:r>
      <w:r>
        <w:t xml:space="preserve"> transfer end as an independent </w:t>
      </w:r>
      <w:r>
        <w:lastRenderedPageBreak/>
        <w:t xml:space="preserve">event. </w:t>
      </w:r>
      <w:r w:rsidR="009A32A4">
        <w:t xml:space="preserve">At the end of the transition delay, the patient moves on </w:t>
      </w:r>
      <w:r w:rsidR="004B253C">
        <w:t>to their new location and if that is a service point, they occupy their reserved space and relinquish the space in their previous location.</w:t>
      </w:r>
    </w:p>
    <w:p w14:paraId="75339DCF" w14:textId="77777777" w:rsidR="004B3699" w:rsidRDefault="004B3699" w:rsidP="00D77512">
      <w:pPr>
        <w:pStyle w:val="Heading3"/>
      </w:pPr>
      <w:bookmarkStart w:id="33" w:name="_Toc18929381"/>
      <w:r>
        <w:t xml:space="preserve">Capacity </w:t>
      </w:r>
      <w:r w:rsidRPr="00D77512">
        <w:t>Change</w:t>
      </w:r>
      <w:bookmarkEnd w:id="33"/>
    </w:p>
    <w:p w14:paraId="583A0C27" w14:textId="75C8B955" w:rsidR="00D34223" w:rsidRPr="00D34223" w:rsidRDefault="00D34223" w:rsidP="00D34223">
      <w:r>
        <w:t xml:space="preserve">A key feature of </w:t>
      </w:r>
      <w:proofErr w:type="spellStart"/>
      <w:r>
        <w:t>PathSimR</w:t>
      </w:r>
      <w:proofErr w:type="spellEnd"/>
      <w:r>
        <w:t xml:space="preserve"> is that it allows capacity of service points to change during the simulation. The creation and implementation of the calendar template is explained above (Section </w:t>
      </w:r>
      <w:r>
        <w:fldChar w:fldCharType="begin"/>
      </w:r>
      <w:r>
        <w:instrText xml:space="preserve"> REF _Ref14860708 \r \h </w:instrText>
      </w:r>
      <w:r>
        <w:fldChar w:fldCharType="separate"/>
      </w:r>
      <w:r w:rsidR="0097196D">
        <w:t>3.2</w:t>
      </w:r>
      <w:r>
        <w:fldChar w:fldCharType="end"/>
      </w:r>
      <w:r>
        <w:t>) but is implemented through the Capacity Change independent events in the schedule. When a Capacity Change event is executed, one of two processes may occur</w:t>
      </w:r>
      <w:r w:rsidR="00CA30D9">
        <w:t xml:space="preserve"> (See </w:t>
      </w:r>
      <w:r w:rsidR="00CA30D9">
        <w:fldChar w:fldCharType="begin"/>
      </w:r>
      <w:r w:rsidR="00CA30D9">
        <w:instrText xml:space="preserve"> REF _Ref14861753 \h </w:instrText>
      </w:r>
      <w:r w:rsidR="00CA30D9">
        <w:fldChar w:fldCharType="separate"/>
      </w:r>
      <w:r w:rsidR="0097196D">
        <w:t xml:space="preserve">Figure </w:t>
      </w:r>
      <w:r w:rsidR="0097196D">
        <w:rPr>
          <w:noProof/>
        </w:rPr>
        <w:t>5</w:t>
      </w:r>
      <w:r w:rsidR="00CA30D9">
        <w:fldChar w:fldCharType="end"/>
      </w:r>
      <w:r w:rsidR="00CA30D9">
        <w:t>)</w:t>
      </w:r>
      <w:r>
        <w:t xml:space="preserve">. If the capacity has decreased, then the capacity value is simply updated for the service point and that </w:t>
      </w:r>
      <w:r w:rsidR="005D2432">
        <w:t>service point</w:t>
      </w:r>
      <w:r>
        <w:t xml:space="preserve"> will not backfill patients until the occupancy falls below the new capacity (Scenario 2). </w:t>
      </w:r>
      <w:r w:rsidR="00DE3C3F">
        <w:t xml:space="preserve">In this scenario, occupancy will slowly decrease as patients leave the Service Point and may remain above the new capacity for a large amount of time, if the patient lengths of service are significantly long enough. </w:t>
      </w:r>
      <w:r w:rsidR="00F26F65">
        <w:t>If</w:t>
      </w:r>
      <w:r>
        <w:t xml:space="preserve"> the capacity has increased, a backfill loop is engaged that automatically fills all new spaces in the service point and backfill upstream (Scenario 1).  This is done by finding a list of all patients who could fill the newly created capacity, moving the first along with patients upstream through backfill </w:t>
      </w:r>
      <w:r w:rsidR="00B64D5A">
        <w:t>(see Section</w:t>
      </w:r>
      <w:r w:rsidR="002966B3">
        <w:t xml:space="preserve"> </w:t>
      </w:r>
      <w:r w:rsidR="002966B3">
        <w:fldChar w:fldCharType="begin"/>
      </w:r>
      <w:r w:rsidR="002966B3">
        <w:instrText xml:space="preserve"> REF _Ref18928399 \r \h </w:instrText>
      </w:r>
      <w:r w:rsidR="002966B3">
        <w:fldChar w:fldCharType="separate"/>
      </w:r>
      <w:r w:rsidR="0097196D">
        <w:t>4.2.3</w:t>
      </w:r>
      <w:r w:rsidR="002966B3">
        <w:fldChar w:fldCharType="end"/>
      </w:r>
      <w:r w:rsidR="00B64D5A">
        <w:t xml:space="preserve">) </w:t>
      </w:r>
      <w:r>
        <w:t>and then moving down the list until all patients who can occupy the new capacity have been moved and started service</w:t>
      </w:r>
      <w:r w:rsidR="002020AE">
        <w:t xml:space="preserve"> (representing a cyclic approach to the backfill)</w:t>
      </w:r>
      <w:r>
        <w:t xml:space="preserve">. </w:t>
      </w:r>
      <w:r w:rsidR="002020AE">
        <w:t>This in effect implements batch arrivals, whereby multiple patients arrive and start service simultaneously.</w:t>
      </w:r>
    </w:p>
    <w:p w14:paraId="45F11B0B" w14:textId="77777777" w:rsidR="007A5DAD" w:rsidRDefault="007A5DAD" w:rsidP="007A5DAD">
      <w:pPr>
        <w:keepNext/>
        <w:jc w:val="center"/>
      </w:pPr>
      <w:r>
        <w:rPr>
          <w:noProof/>
          <w:lang w:eastAsia="en-GB"/>
        </w:rPr>
        <w:drawing>
          <wp:inline distT="0" distB="0" distL="0" distR="0" wp14:anchorId="50B71AC0" wp14:editId="1B8A14AA">
            <wp:extent cx="3463646" cy="44767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acity Chan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8841" cy="4522239"/>
                    </a:xfrm>
                    <a:prstGeom prst="rect">
                      <a:avLst/>
                    </a:prstGeom>
                  </pic:spPr>
                </pic:pic>
              </a:graphicData>
            </a:graphic>
          </wp:inline>
        </w:drawing>
      </w:r>
    </w:p>
    <w:p w14:paraId="2955EE8A" w14:textId="53DB8061" w:rsidR="007A5DAD" w:rsidRDefault="007A5DAD" w:rsidP="00D322E8">
      <w:pPr>
        <w:pStyle w:val="Caption"/>
      </w:pPr>
      <w:bookmarkStart w:id="34" w:name="_Ref14861753"/>
      <w:bookmarkStart w:id="35" w:name="_Toc18933144"/>
      <w:r>
        <w:t xml:space="preserve">Figure </w:t>
      </w:r>
      <w:r w:rsidR="007E43AE">
        <w:fldChar w:fldCharType="begin"/>
      </w:r>
      <w:r w:rsidR="007E43AE">
        <w:instrText xml:space="preserve"> SEQ Figure \* ARABIC </w:instrText>
      </w:r>
      <w:r w:rsidR="007E43AE">
        <w:fldChar w:fldCharType="separate"/>
      </w:r>
      <w:r w:rsidR="0097196D">
        <w:rPr>
          <w:noProof/>
        </w:rPr>
        <w:t>5</w:t>
      </w:r>
      <w:r w:rsidR="007E43AE">
        <w:rPr>
          <w:noProof/>
        </w:rPr>
        <w:fldChar w:fldCharType="end"/>
      </w:r>
      <w:bookmarkEnd w:id="34"/>
      <w:r>
        <w:t xml:space="preserve"> - Capacity Change Algorithm</w:t>
      </w:r>
      <w:bookmarkEnd w:id="35"/>
    </w:p>
    <w:p w14:paraId="62E3A151" w14:textId="749E9262" w:rsidR="00BF492B" w:rsidRPr="00BF492B" w:rsidRDefault="004B3699" w:rsidP="00D77512">
      <w:pPr>
        <w:pStyle w:val="Heading3"/>
      </w:pPr>
      <w:bookmarkStart w:id="36" w:name="_Toc18928143"/>
      <w:bookmarkStart w:id="37" w:name="_Toc18929016"/>
      <w:bookmarkStart w:id="38" w:name="_Toc18929258"/>
      <w:bookmarkStart w:id="39" w:name="_Toc18929382"/>
      <w:bookmarkStart w:id="40" w:name="_Toc18929383"/>
      <w:bookmarkEnd w:id="36"/>
      <w:bookmarkEnd w:id="37"/>
      <w:bookmarkEnd w:id="38"/>
      <w:bookmarkEnd w:id="39"/>
      <w:r>
        <w:t>Replicat</w:t>
      </w:r>
      <w:r w:rsidR="00380F27">
        <w:t>ion</w:t>
      </w:r>
      <w:r>
        <w:t xml:space="preserve"> Metric Calculation</w:t>
      </w:r>
      <w:bookmarkEnd w:id="40"/>
    </w:p>
    <w:p w14:paraId="51B07A30" w14:textId="1FC3C0A3" w:rsidR="00BF492B" w:rsidRDefault="00BC7389" w:rsidP="007E058E">
      <w:r>
        <w:t>For each replicat</w:t>
      </w:r>
      <w:r w:rsidR="00380F27">
        <w:t>ion</w:t>
      </w:r>
      <w:r>
        <w:t xml:space="preserve">, output measures and intermediate data tables are created that </w:t>
      </w:r>
      <w:r w:rsidR="00380F27">
        <w:t xml:space="preserve">are subsequently </w:t>
      </w:r>
      <w:r w:rsidR="003A067C">
        <w:t>averaged over all replicat</w:t>
      </w:r>
      <w:r w:rsidR="00696D3A">
        <w:t>ions</w:t>
      </w:r>
      <w:r>
        <w:t xml:space="preserve"> into whole simulation outputs. The following table outlines the key </w:t>
      </w:r>
      <w:r w:rsidR="00725791">
        <w:t>metrics created per replicat</w:t>
      </w:r>
      <w:r w:rsidR="00380F27">
        <w:t>ion</w:t>
      </w:r>
      <w:r w:rsidR="00725791">
        <w:t xml:space="preserve">, with an indication as to whether they are </w:t>
      </w:r>
      <w:r w:rsidR="00725791">
        <w:lastRenderedPageBreak/>
        <w:t xml:space="preserve">calculated per </w:t>
      </w:r>
      <w:r w:rsidR="005D2432">
        <w:t>service point</w:t>
      </w:r>
      <w:r w:rsidR="00725791">
        <w:t xml:space="preserve"> or across the entire pathway. For example, the model </w:t>
      </w:r>
      <w:r w:rsidR="00BF492B">
        <w:t xml:space="preserve">calculates both the average wait at each </w:t>
      </w:r>
      <w:r w:rsidR="005D2432">
        <w:t>service point</w:t>
      </w:r>
      <w:r w:rsidR="00BF492B">
        <w:t xml:space="preserve"> (based on every patient that has passed through it) and the cumulative wait experienced by patients throughout their pathway (based on every patient that has entered and exited the network).</w:t>
      </w:r>
      <w:r w:rsidR="00E07FC7">
        <w:t xml:space="preserve"> The </w:t>
      </w:r>
      <w:r w:rsidR="005D2432">
        <w:t>service point</w:t>
      </w:r>
      <w:r w:rsidR="00E07FC7">
        <w:t xml:space="preserve"> based measures listed in the second half of the table are calculated for each </w:t>
      </w:r>
      <w:r w:rsidR="005D2432">
        <w:t>service point</w:t>
      </w:r>
      <w:r w:rsidR="00E07FC7">
        <w:t xml:space="preserve"> separately and are used </w:t>
      </w:r>
      <w:r w:rsidR="007A7560">
        <w:t>to create both tables and plots summarising the simulation results</w:t>
      </w:r>
      <w:r w:rsidR="00E07FC7">
        <w:t xml:space="preserve"> (Sections </w:t>
      </w:r>
      <w:r w:rsidR="00D77512">
        <w:fldChar w:fldCharType="begin"/>
      </w:r>
      <w:r w:rsidR="00D77512">
        <w:instrText xml:space="preserve"> REF _Ref14876038 \w \h </w:instrText>
      </w:r>
      <w:r w:rsidR="00D77512">
        <w:fldChar w:fldCharType="separate"/>
      </w:r>
      <w:r w:rsidR="0097196D">
        <w:t>4.3</w:t>
      </w:r>
      <w:r w:rsidR="00D77512">
        <w:fldChar w:fldCharType="end"/>
      </w:r>
      <w:r w:rsidR="00E07FC7">
        <w:t xml:space="preserve"> </w:t>
      </w:r>
      <w:r w:rsidR="001C1FC8">
        <w:t>and</w:t>
      </w:r>
      <w:r w:rsidR="00D77512">
        <w:t xml:space="preserve"> </w:t>
      </w:r>
      <w:r w:rsidR="00D77512">
        <w:fldChar w:fldCharType="begin"/>
      </w:r>
      <w:r w:rsidR="00D77512">
        <w:instrText xml:space="preserve"> REF _Ref14877838 \w \h </w:instrText>
      </w:r>
      <w:r w:rsidR="00D77512">
        <w:fldChar w:fldCharType="separate"/>
      </w:r>
      <w:r w:rsidR="0097196D">
        <w:t>4.4</w:t>
      </w:r>
      <w:r w:rsidR="00D77512">
        <w:fldChar w:fldCharType="end"/>
      </w:r>
      <w:r w:rsidR="00E07FC7">
        <w:t>)</w:t>
      </w:r>
      <w:r w:rsidR="002A08D4">
        <w:t>.</w:t>
      </w:r>
      <w:r w:rsidR="003A067C">
        <w:t xml:space="preserve"> </w:t>
      </w:r>
    </w:p>
    <w:p w14:paraId="7A4C7480" w14:textId="77777777" w:rsidR="002A08D4" w:rsidRDefault="002A08D4" w:rsidP="007E058E"/>
    <w:tbl>
      <w:tblPr>
        <w:tblStyle w:val="GridTable1Light-Accent1"/>
        <w:tblW w:w="0" w:type="auto"/>
        <w:jc w:val="center"/>
        <w:tblLook w:val="04A0" w:firstRow="1" w:lastRow="0" w:firstColumn="1" w:lastColumn="0" w:noHBand="0" w:noVBand="1"/>
      </w:tblPr>
      <w:tblGrid>
        <w:gridCol w:w="1838"/>
        <w:gridCol w:w="5968"/>
        <w:gridCol w:w="1275"/>
        <w:gridCol w:w="1375"/>
      </w:tblGrid>
      <w:tr w:rsidR="00D35172" w14:paraId="43A578BB" w14:textId="77777777" w:rsidTr="00FD7FA4">
        <w:trPr>
          <w:cnfStyle w:val="100000000000" w:firstRow="1" w:lastRow="0" w:firstColumn="0" w:lastColumn="0" w:oddVBand="0" w:evenVBand="0" w:oddHBand="0" w:evenHBand="0" w:firstRowFirstColumn="0" w:firstRowLastColumn="0" w:lastRowFirstColumn="0" w:lastRowLastColumn="0"/>
          <w:trHeight w:val="362"/>
          <w:jc w:val="center"/>
        </w:trPr>
        <w:tc>
          <w:tcPr>
            <w:cnfStyle w:val="001000000000" w:firstRow="0" w:lastRow="0" w:firstColumn="1" w:lastColumn="0" w:oddVBand="0" w:evenVBand="0" w:oddHBand="0" w:evenHBand="0" w:firstRowFirstColumn="0" w:firstRowLastColumn="0" w:lastRowFirstColumn="0" w:lastRowLastColumn="0"/>
            <w:tcW w:w="0" w:type="auto"/>
          </w:tcPr>
          <w:p w14:paraId="621E565F" w14:textId="77777777" w:rsidR="00BF492B" w:rsidRPr="00DC7076" w:rsidRDefault="00BF492B" w:rsidP="00BF492B">
            <w:pPr>
              <w:spacing w:line="240" w:lineRule="auto"/>
              <w:rPr>
                <w:rFonts w:ascii="Calibri" w:eastAsia="Times New Roman" w:hAnsi="Calibri" w:cs="Calibri"/>
                <w:color w:val="17365D"/>
                <w:sz w:val="32"/>
                <w:szCs w:val="32"/>
                <w:lang w:eastAsia="en-GB"/>
              </w:rPr>
            </w:pPr>
            <w:r>
              <w:rPr>
                <w:rFonts w:ascii="Calibri" w:eastAsia="Times New Roman" w:hAnsi="Calibri" w:cs="Calibri"/>
                <w:color w:val="17365D"/>
                <w:sz w:val="32"/>
                <w:szCs w:val="32"/>
                <w:lang w:eastAsia="en-GB"/>
              </w:rPr>
              <w:t>Metric</w:t>
            </w:r>
          </w:p>
        </w:tc>
        <w:tc>
          <w:tcPr>
            <w:tcW w:w="0" w:type="auto"/>
          </w:tcPr>
          <w:p w14:paraId="40E46EBA" w14:textId="10F651E5" w:rsidR="00BF492B" w:rsidRPr="00DC7076" w:rsidRDefault="00BF492B" w:rsidP="00BF492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7365D"/>
                <w:sz w:val="32"/>
                <w:szCs w:val="32"/>
                <w:lang w:eastAsia="en-GB"/>
              </w:rPr>
            </w:pPr>
            <w:r>
              <w:rPr>
                <w:rFonts w:ascii="Calibri" w:eastAsia="Times New Roman" w:hAnsi="Calibri" w:cs="Calibri"/>
                <w:color w:val="17365D"/>
                <w:sz w:val="32"/>
                <w:szCs w:val="32"/>
                <w:lang w:eastAsia="en-GB"/>
              </w:rPr>
              <w:t xml:space="preserve">Description </w:t>
            </w:r>
            <w:r w:rsidR="001C1FC8">
              <w:rPr>
                <w:rFonts w:ascii="Calibri" w:eastAsia="Times New Roman" w:hAnsi="Calibri" w:cs="Calibri"/>
                <w:color w:val="17365D"/>
                <w:sz w:val="32"/>
                <w:szCs w:val="32"/>
                <w:lang w:eastAsia="en-GB"/>
              </w:rPr>
              <w:t>and</w:t>
            </w:r>
            <w:r>
              <w:rPr>
                <w:rFonts w:ascii="Calibri" w:eastAsia="Times New Roman" w:hAnsi="Calibri" w:cs="Calibri"/>
                <w:color w:val="17365D"/>
                <w:sz w:val="32"/>
                <w:szCs w:val="32"/>
                <w:lang w:eastAsia="en-GB"/>
              </w:rPr>
              <w:t xml:space="preserve"> Methodology</w:t>
            </w:r>
          </w:p>
        </w:tc>
        <w:tc>
          <w:tcPr>
            <w:tcW w:w="0" w:type="auto"/>
          </w:tcPr>
          <w:p w14:paraId="1678A4D9" w14:textId="337E5A76" w:rsidR="00BF492B" w:rsidRPr="00DC7076" w:rsidRDefault="005D2432" w:rsidP="00BF492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Service point</w:t>
            </w:r>
          </w:p>
        </w:tc>
        <w:tc>
          <w:tcPr>
            <w:tcW w:w="0" w:type="auto"/>
          </w:tcPr>
          <w:p w14:paraId="2D58D30E" w14:textId="77777777" w:rsidR="00BF492B" w:rsidRPr="00DC7076" w:rsidRDefault="00BF492B" w:rsidP="00BF492B">
            <w:pPr>
              <w:spacing w:line="240" w:lineRule="auto"/>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Pathway</w:t>
            </w:r>
          </w:p>
        </w:tc>
      </w:tr>
      <w:tr w:rsidR="00D35172" w14:paraId="2B481C0B" w14:textId="77777777" w:rsidTr="00FD7FA4">
        <w:trPr>
          <w:trHeight w:val="779"/>
          <w:jc w:val="center"/>
        </w:trPr>
        <w:tc>
          <w:tcPr>
            <w:cnfStyle w:val="001000000000" w:firstRow="0" w:lastRow="0" w:firstColumn="1" w:lastColumn="0" w:oddVBand="0" w:evenVBand="0" w:oddHBand="0" w:evenHBand="0" w:firstRowFirstColumn="0" w:firstRowLastColumn="0" w:lastRowFirstColumn="0" w:lastRowLastColumn="0"/>
            <w:tcW w:w="0" w:type="auto"/>
          </w:tcPr>
          <w:p w14:paraId="3E158410" w14:textId="77777777" w:rsidR="00BF492B" w:rsidRPr="00DC7076" w:rsidRDefault="00BF492B" w:rsidP="00BF492B">
            <w:pPr>
              <w:spacing w:line="240" w:lineRule="auto"/>
              <w:rPr>
                <w:rFonts w:ascii="Calibri" w:eastAsia="Times New Roman" w:hAnsi="Calibri" w:cs="Calibri"/>
                <w:sz w:val="22"/>
                <w:lang w:eastAsia="en-GB"/>
              </w:rPr>
            </w:pPr>
            <w:r>
              <w:rPr>
                <w:rFonts w:ascii="Calibri" w:eastAsia="Times New Roman" w:hAnsi="Calibri" w:cs="Calibri"/>
                <w:sz w:val="22"/>
                <w:lang w:eastAsia="en-GB"/>
              </w:rPr>
              <w:t>Total time in system</w:t>
            </w:r>
          </w:p>
        </w:tc>
        <w:tc>
          <w:tcPr>
            <w:tcW w:w="0" w:type="auto"/>
          </w:tcPr>
          <w:p w14:paraId="5A782364" w14:textId="77777777" w:rsidR="00BF492B"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Time between external arrival and departure to an exit for each patient</w:t>
            </w:r>
          </w:p>
          <w:p w14:paraId="4DF29B67" w14:textId="28AEFF42" w:rsidR="00BF492B" w:rsidRPr="00C719A5"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Key values: Mean, </w:t>
            </w:r>
            <w:r w:rsidR="00380F27">
              <w:rPr>
                <w:rFonts w:ascii="Calibri" w:eastAsia="Times New Roman" w:hAnsi="Calibri" w:cs="Calibri"/>
                <w:sz w:val="22"/>
                <w:lang w:eastAsia="en-GB"/>
              </w:rPr>
              <w:t>SD</w:t>
            </w:r>
            <w:r>
              <w:rPr>
                <w:rFonts w:ascii="Calibri" w:eastAsia="Times New Roman" w:hAnsi="Calibri" w:cs="Calibri"/>
                <w:sz w:val="22"/>
                <w:lang w:eastAsia="en-GB"/>
              </w:rPr>
              <w:t>,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6F40A3B8"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1DD5B9DD"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5DAE4D27" w14:textId="77777777" w:rsidTr="00FD7FA4">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tcPr>
          <w:p w14:paraId="086893C9" w14:textId="77777777" w:rsidR="00BF492B" w:rsidRPr="00DC7076" w:rsidRDefault="00BF492B" w:rsidP="00BF492B">
            <w:pPr>
              <w:spacing w:line="240" w:lineRule="auto"/>
              <w:rPr>
                <w:rFonts w:ascii="Calibri" w:eastAsia="Times New Roman" w:hAnsi="Calibri" w:cs="Calibri"/>
                <w:sz w:val="22"/>
                <w:lang w:eastAsia="en-GB"/>
              </w:rPr>
            </w:pPr>
            <w:r>
              <w:rPr>
                <w:rFonts w:ascii="Calibri" w:eastAsia="Times New Roman" w:hAnsi="Calibri" w:cs="Calibri"/>
                <w:sz w:val="22"/>
                <w:lang w:eastAsia="en-GB"/>
              </w:rPr>
              <w:t>Wait</w:t>
            </w:r>
          </w:p>
        </w:tc>
        <w:tc>
          <w:tcPr>
            <w:tcW w:w="0" w:type="auto"/>
          </w:tcPr>
          <w:p w14:paraId="2EFA4BEE" w14:textId="77777777" w:rsidR="00BF492B"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Time between arrival and service start for each patient</w:t>
            </w:r>
          </w:p>
          <w:p w14:paraId="533FAEFE" w14:textId="6655AD6A" w:rsidR="00BF492B" w:rsidRPr="00C719A5"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Key values: Mean, </w:t>
            </w:r>
            <w:r w:rsidR="00380F27">
              <w:rPr>
                <w:rFonts w:ascii="Calibri" w:eastAsia="Times New Roman" w:hAnsi="Calibri" w:cs="Calibri"/>
                <w:sz w:val="22"/>
                <w:lang w:eastAsia="en-GB"/>
              </w:rPr>
              <w:t>SD</w:t>
            </w:r>
            <w:r>
              <w:rPr>
                <w:rFonts w:ascii="Calibri" w:eastAsia="Times New Roman" w:hAnsi="Calibri" w:cs="Calibri"/>
                <w:sz w:val="22"/>
                <w:lang w:eastAsia="en-GB"/>
              </w:rPr>
              <w:t>,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4D2935B1"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0FDA4F6"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7C08F0DE" w14:textId="77777777" w:rsidTr="00FD7FA4">
        <w:trPr>
          <w:trHeight w:val="525"/>
          <w:jc w:val="center"/>
        </w:trPr>
        <w:tc>
          <w:tcPr>
            <w:cnfStyle w:val="001000000000" w:firstRow="0" w:lastRow="0" w:firstColumn="1" w:lastColumn="0" w:oddVBand="0" w:evenVBand="0" w:oddHBand="0" w:evenHBand="0" w:firstRowFirstColumn="0" w:firstRowLastColumn="0" w:lastRowFirstColumn="0" w:lastRowLastColumn="0"/>
            <w:tcW w:w="0" w:type="auto"/>
          </w:tcPr>
          <w:p w14:paraId="02D2BE91" w14:textId="77777777" w:rsidR="00BF492B" w:rsidRPr="00DC7076" w:rsidRDefault="00BF492B" w:rsidP="00BF492B">
            <w:pPr>
              <w:spacing w:line="240" w:lineRule="auto"/>
              <w:rPr>
                <w:rFonts w:ascii="Calibri" w:eastAsia="Times New Roman" w:hAnsi="Calibri" w:cs="Calibri"/>
                <w:sz w:val="22"/>
                <w:lang w:eastAsia="en-GB"/>
              </w:rPr>
            </w:pPr>
            <w:r>
              <w:rPr>
                <w:rFonts w:ascii="Calibri" w:eastAsia="Times New Roman" w:hAnsi="Calibri" w:cs="Calibri"/>
                <w:sz w:val="22"/>
                <w:lang w:eastAsia="en-GB"/>
              </w:rPr>
              <w:t>Active Service</w:t>
            </w:r>
          </w:p>
        </w:tc>
        <w:tc>
          <w:tcPr>
            <w:tcW w:w="0" w:type="auto"/>
          </w:tcPr>
          <w:p w14:paraId="69E57BA4" w14:textId="77777777" w:rsidR="00BF492B"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Time between service start and service end for each patient</w:t>
            </w:r>
          </w:p>
          <w:p w14:paraId="23C540E9" w14:textId="20EC24CC" w:rsidR="00BF492B" w:rsidRPr="00C719A5" w:rsidRDefault="00BF492B" w:rsidP="00BF492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Key values: Mean, </w:t>
            </w:r>
            <w:r w:rsidR="00380F27">
              <w:rPr>
                <w:rFonts w:ascii="Calibri" w:eastAsia="Times New Roman" w:hAnsi="Calibri" w:cs="Calibri"/>
                <w:sz w:val="22"/>
                <w:lang w:eastAsia="en-GB"/>
              </w:rPr>
              <w:t>SD</w:t>
            </w:r>
            <w:r>
              <w:rPr>
                <w:rFonts w:ascii="Calibri" w:eastAsia="Times New Roman" w:hAnsi="Calibri" w:cs="Calibri"/>
                <w:sz w:val="22"/>
                <w:lang w:eastAsia="en-GB"/>
              </w:rPr>
              <w:t>,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6157FE90"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07CDC4F0" w14:textId="77777777" w:rsidR="00BF492B" w:rsidRPr="00863C1D" w:rsidRDefault="00BF492B" w:rsidP="00BF492B">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5D40D86E" w14:textId="77777777" w:rsidTr="00FD7FA4">
        <w:trPr>
          <w:trHeight w:val="525"/>
          <w:jc w:val="center"/>
        </w:trPr>
        <w:tc>
          <w:tcPr>
            <w:cnfStyle w:val="001000000000" w:firstRow="0" w:lastRow="0" w:firstColumn="1" w:lastColumn="0" w:oddVBand="0" w:evenVBand="0" w:oddHBand="0" w:evenHBand="0" w:firstRowFirstColumn="0" w:firstRowLastColumn="0" w:lastRowFirstColumn="0" w:lastRowLastColumn="0"/>
            <w:tcW w:w="0" w:type="auto"/>
          </w:tcPr>
          <w:p w14:paraId="52AE9DDA" w14:textId="0ACD909A" w:rsidR="00D0273E" w:rsidRDefault="00FA0796"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Time Delayed (Capacity Driven)</w:t>
            </w:r>
          </w:p>
        </w:tc>
        <w:tc>
          <w:tcPr>
            <w:tcW w:w="0" w:type="auto"/>
          </w:tcPr>
          <w:p w14:paraId="77ABEA1A" w14:textId="0CDB33EC"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Time between </w:t>
            </w:r>
            <w:r>
              <w:rPr>
                <w:rFonts w:ascii="Calibri" w:eastAsia="Times New Roman" w:hAnsi="Calibri" w:cs="Calibri"/>
                <w:sz w:val="22"/>
                <w:lang w:eastAsia="en-GB"/>
              </w:rPr>
              <w:t>service end</w:t>
            </w:r>
            <w:r w:rsidRPr="00C719A5">
              <w:rPr>
                <w:rFonts w:ascii="Calibri" w:eastAsia="Times New Roman" w:hAnsi="Calibri" w:cs="Calibri"/>
                <w:sz w:val="22"/>
                <w:lang w:eastAsia="en-GB"/>
              </w:rPr>
              <w:t xml:space="preserve"> and </w:t>
            </w:r>
            <w:r>
              <w:rPr>
                <w:rFonts w:ascii="Calibri" w:eastAsia="Times New Roman" w:hAnsi="Calibri" w:cs="Calibri"/>
                <w:sz w:val="22"/>
                <w:lang w:eastAsia="en-GB"/>
              </w:rPr>
              <w:t>transition delay start</w:t>
            </w:r>
            <w:r w:rsidRPr="00C719A5">
              <w:rPr>
                <w:rFonts w:ascii="Calibri" w:eastAsia="Times New Roman" w:hAnsi="Calibri" w:cs="Calibri"/>
                <w:sz w:val="22"/>
                <w:lang w:eastAsia="en-GB"/>
              </w:rPr>
              <w:t xml:space="preserve"> for each patient</w:t>
            </w:r>
          </w:p>
          <w:p w14:paraId="0FEAA531" w14:textId="1940DA9D"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Key values: Mean, SD,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37CFF8FB" w14:textId="0F1D54CE"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08F8728" w14:textId="734B26F1"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29403026" w14:textId="77777777" w:rsidTr="00FD7FA4">
        <w:trPr>
          <w:trHeight w:val="525"/>
          <w:jc w:val="center"/>
        </w:trPr>
        <w:tc>
          <w:tcPr>
            <w:cnfStyle w:val="001000000000" w:firstRow="0" w:lastRow="0" w:firstColumn="1" w:lastColumn="0" w:oddVBand="0" w:evenVBand="0" w:oddHBand="0" w:evenHBand="0" w:firstRowFirstColumn="0" w:firstRowLastColumn="0" w:lastRowFirstColumn="0" w:lastRowLastColumn="0"/>
            <w:tcW w:w="0" w:type="auto"/>
          </w:tcPr>
          <w:p w14:paraId="5FC6271B" w14:textId="40419111" w:rsidR="00D0273E" w:rsidRDefault="00FA0796"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Time Delayed (Transition)</w:t>
            </w:r>
          </w:p>
        </w:tc>
        <w:tc>
          <w:tcPr>
            <w:tcW w:w="0" w:type="auto"/>
          </w:tcPr>
          <w:p w14:paraId="5EB669CF" w14:textId="20B3B2B7"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Time between </w:t>
            </w:r>
            <w:r>
              <w:rPr>
                <w:rFonts w:ascii="Calibri" w:eastAsia="Times New Roman" w:hAnsi="Calibri" w:cs="Calibri"/>
                <w:sz w:val="22"/>
                <w:lang w:eastAsia="en-GB"/>
              </w:rPr>
              <w:t>transition delay start</w:t>
            </w:r>
            <w:r w:rsidRPr="00C719A5">
              <w:rPr>
                <w:rFonts w:ascii="Calibri" w:eastAsia="Times New Roman" w:hAnsi="Calibri" w:cs="Calibri"/>
                <w:sz w:val="22"/>
                <w:lang w:eastAsia="en-GB"/>
              </w:rPr>
              <w:t xml:space="preserve"> and </w:t>
            </w:r>
            <w:r>
              <w:rPr>
                <w:rFonts w:ascii="Calibri" w:eastAsia="Times New Roman" w:hAnsi="Calibri" w:cs="Calibri"/>
                <w:sz w:val="22"/>
                <w:lang w:eastAsia="en-GB"/>
              </w:rPr>
              <w:t>departure</w:t>
            </w:r>
            <w:r w:rsidRPr="00C719A5">
              <w:rPr>
                <w:rFonts w:ascii="Calibri" w:eastAsia="Times New Roman" w:hAnsi="Calibri" w:cs="Calibri"/>
                <w:sz w:val="22"/>
                <w:lang w:eastAsia="en-GB"/>
              </w:rPr>
              <w:t xml:space="preserve"> for each patient</w:t>
            </w:r>
          </w:p>
          <w:p w14:paraId="4FD71242" w14:textId="1706222A"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Key values: Mean, SD,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08E44F3D" w14:textId="7F11DC2A"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9C081CC" w14:textId="6B3829AC"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028C73F5" w14:textId="77777777" w:rsidTr="00FD7FA4">
        <w:trPr>
          <w:trHeight w:val="761"/>
          <w:jc w:val="center"/>
        </w:trPr>
        <w:tc>
          <w:tcPr>
            <w:cnfStyle w:val="001000000000" w:firstRow="0" w:lastRow="0" w:firstColumn="1" w:lastColumn="0" w:oddVBand="0" w:evenVBand="0" w:oddHBand="0" w:evenHBand="0" w:firstRowFirstColumn="0" w:firstRowLastColumn="0" w:lastRowFirstColumn="0" w:lastRowLastColumn="0"/>
            <w:tcW w:w="0" w:type="auto"/>
          </w:tcPr>
          <w:p w14:paraId="7E0D7200"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Length of Stay (LOS)</w:t>
            </w:r>
          </w:p>
        </w:tc>
        <w:tc>
          <w:tcPr>
            <w:tcW w:w="0" w:type="auto"/>
          </w:tcPr>
          <w:p w14:paraId="64DB65DB" w14:textId="2F423429"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Time between service start and departure (Active Service + </w:t>
            </w:r>
            <w:r w:rsidR="00F046DA">
              <w:rPr>
                <w:rFonts w:ascii="Calibri" w:eastAsia="Times New Roman" w:hAnsi="Calibri" w:cs="Calibri"/>
                <w:sz w:val="22"/>
                <w:lang w:eastAsia="en-GB"/>
              </w:rPr>
              <w:t>Time Delayed (Capacity Driven)</w:t>
            </w:r>
            <w:r>
              <w:rPr>
                <w:rFonts w:ascii="Calibri" w:eastAsia="Times New Roman" w:hAnsi="Calibri" w:cs="Calibri"/>
                <w:sz w:val="22"/>
                <w:lang w:eastAsia="en-GB"/>
              </w:rPr>
              <w:t xml:space="preserve"> + </w:t>
            </w:r>
            <w:r w:rsidR="00F046DA">
              <w:rPr>
                <w:rFonts w:ascii="Calibri" w:eastAsia="Times New Roman" w:hAnsi="Calibri" w:cs="Calibri"/>
                <w:sz w:val="22"/>
                <w:lang w:eastAsia="en-GB"/>
              </w:rPr>
              <w:t>Time Delayed (Transition</w:t>
            </w:r>
            <w:r>
              <w:rPr>
                <w:rFonts w:ascii="Calibri" w:eastAsia="Times New Roman" w:hAnsi="Calibri" w:cs="Calibri"/>
                <w:sz w:val="22"/>
                <w:lang w:eastAsia="en-GB"/>
              </w:rPr>
              <w:t xml:space="preserve">) </w:t>
            </w:r>
            <w:r w:rsidRPr="00C719A5">
              <w:rPr>
                <w:rFonts w:ascii="Calibri" w:eastAsia="Times New Roman" w:hAnsi="Calibri" w:cs="Calibri"/>
                <w:sz w:val="22"/>
                <w:lang w:eastAsia="en-GB"/>
              </w:rPr>
              <w:t>for each patient</w:t>
            </w:r>
          </w:p>
          <w:p w14:paraId="4FDF6623" w14:textId="7BA50116"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Key values: Mean, SD,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485E35EA"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61472CBF"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720F0688" w14:textId="77777777" w:rsidTr="00FD7FA4">
        <w:trPr>
          <w:trHeight w:val="779"/>
          <w:jc w:val="center"/>
        </w:trPr>
        <w:tc>
          <w:tcPr>
            <w:cnfStyle w:val="001000000000" w:firstRow="0" w:lastRow="0" w:firstColumn="1" w:lastColumn="0" w:oddVBand="0" w:evenVBand="0" w:oddHBand="0" w:evenHBand="0" w:firstRowFirstColumn="0" w:firstRowLastColumn="0" w:lastRowFirstColumn="0" w:lastRowLastColumn="0"/>
            <w:tcW w:w="0" w:type="auto"/>
          </w:tcPr>
          <w:p w14:paraId="614925F0"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Delay to Transfer (DTT)</w:t>
            </w:r>
          </w:p>
        </w:tc>
        <w:tc>
          <w:tcPr>
            <w:tcW w:w="0" w:type="auto"/>
          </w:tcPr>
          <w:p w14:paraId="4E416146" w14:textId="0A00720D"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Time between service end and </w:t>
            </w:r>
            <w:r>
              <w:rPr>
                <w:rFonts w:ascii="Calibri" w:eastAsia="Times New Roman" w:hAnsi="Calibri" w:cs="Calibri"/>
                <w:sz w:val="22"/>
                <w:lang w:eastAsia="en-GB"/>
              </w:rPr>
              <w:t>departure</w:t>
            </w:r>
            <w:r w:rsidRPr="00C719A5">
              <w:rPr>
                <w:rFonts w:ascii="Calibri" w:eastAsia="Times New Roman" w:hAnsi="Calibri" w:cs="Calibri"/>
                <w:sz w:val="22"/>
                <w:lang w:eastAsia="en-GB"/>
              </w:rPr>
              <w:t xml:space="preserve"> for each patient</w:t>
            </w:r>
          </w:p>
          <w:p w14:paraId="3D3D994A" w14:textId="5EA689E5"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Key values: Mean, SD, IQR, 95</w:t>
            </w:r>
            <w:r w:rsidRPr="003D0EB6">
              <w:rPr>
                <w:rFonts w:ascii="Calibri" w:eastAsia="Times New Roman" w:hAnsi="Calibri" w:cs="Calibri"/>
                <w:sz w:val="22"/>
                <w:vertAlign w:val="superscript"/>
                <w:lang w:eastAsia="en-GB"/>
              </w:rPr>
              <w:t>th</w:t>
            </w:r>
            <w:r>
              <w:rPr>
                <w:rFonts w:ascii="Calibri" w:eastAsia="Times New Roman" w:hAnsi="Calibri" w:cs="Calibri"/>
                <w:sz w:val="22"/>
                <w:lang w:eastAsia="en-GB"/>
              </w:rPr>
              <w:t xml:space="preserve"> Percentile</w:t>
            </w:r>
          </w:p>
        </w:tc>
        <w:tc>
          <w:tcPr>
            <w:tcW w:w="0" w:type="auto"/>
            <w:vAlign w:val="center"/>
          </w:tcPr>
          <w:p w14:paraId="7F2E8412"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68D9EBA"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34C500AE" w14:textId="77777777" w:rsidTr="00FD7FA4">
        <w:trPr>
          <w:trHeight w:val="508"/>
          <w:jc w:val="center"/>
        </w:trPr>
        <w:tc>
          <w:tcPr>
            <w:cnfStyle w:val="001000000000" w:firstRow="0" w:lastRow="0" w:firstColumn="1" w:lastColumn="0" w:oddVBand="0" w:evenVBand="0" w:oddHBand="0" w:evenHBand="0" w:firstRowFirstColumn="0" w:firstRowLastColumn="0" w:lastRowFirstColumn="0" w:lastRowLastColumn="0"/>
            <w:tcW w:w="0" w:type="auto"/>
          </w:tcPr>
          <w:p w14:paraId="457A7BC1"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Rejection Rate</w:t>
            </w:r>
          </w:p>
        </w:tc>
        <w:tc>
          <w:tcPr>
            <w:tcW w:w="0" w:type="auto"/>
          </w:tcPr>
          <w:p w14:paraId="06EA67C5" w14:textId="77777777"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Number of patients rejected from full external queues divided by the length of the simulation run</w:t>
            </w:r>
          </w:p>
        </w:tc>
        <w:tc>
          <w:tcPr>
            <w:tcW w:w="0" w:type="auto"/>
            <w:vAlign w:val="center"/>
          </w:tcPr>
          <w:p w14:paraId="699B9D12" w14:textId="68BFA5F1" w:rsidR="00D0273E" w:rsidRPr="00863C1D" w:rsidRDefault="00146059"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11E5B7B3"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0F223576" w14:textId="77777777" w:rsidTr="00FD7FA4">
        <w:trPr>
          <w:trHeight w:val="779"/>
          <w:jc w:val="center"/>
        </w:trPr>
        <w:tc>
          <w:tcPr>
            <w:cnfStyle w:val="001000000000" w:firstRow="0" w:lastRow="0" w:firstColumn="1" w:lastColumn="0" w:oddVBand="0" w:evenVBand="0" w:oddHBand="0" w:evenHBand="0" w:firstRowFirstColumn="0" w:firstRowLastColumn="0" w:lastRowFirstColumn="0" w:lastRowLastColumn="0"/>
            <w:tcW w:w="0" w:type="auto"/>
          </w:tcPr>
          <w:p w14:paraId="04B7E4F6" w14:textId="02EBD4C3" w:rsidR="00D0273E" w:rsidRPr="00DC7076" w:rsidRDefault="00146059"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 xml:space="preserve">Patient </w:t>
            </w:r>
            <w:r w:rsidR="00D0273E">
              <w:rPr>
                <w:rFonts w:ascii="Calibri" w:eastAsia="Times New Roman" w:hAnsi="Calibri" w:cs="Calibri"/>
                <w:sz w:val="22"/>
                <w:lang w:eastAsia="en-GB"/>
              </w:rPr>
              <w:t>Occupancy</w:t>
            </w:r>
          </w:p>
        </w:tc>
        <w:tc>
          <w:tcPr>
            <w:tcW w:w="0" w:type="auto"/>
          </w:tcPr>
          <w:p w14:paraId="1DD76B5D" w14:textId="3F8CAD6B" w:rsidR="00D0273E" w:rsidRPr="00C719A5" w:rsidRDefault="00D0273E" w:rsidP="00D35172">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Number of patients </w:t>
            </w:r>
            <w:r w:rsidR="00D35172">
              <w:rPr>
                <w:rFonts w:ascii="Calibri" w:eastAsia="Times New Roman" w:hAnsi="Calibri" w:cs="Calibri"/>
                <w:sz w:val="22"/>
                <w:lang w:eastAsia="en-GB"/>
              </w:rPr>
              <w:t>concurrently</w:t>
            </w:r>
            <w:r w:rsidRPr="00C719A5">
              <w:rPr>
                <w:rFonts w:ascii="Calibri" w:eastAsia="Times New Roman" w:hAnsi="Calibri" w:cs="Calibri"/>
                <w:sz w:val="22"/>
                <w:lang w:eastAsia="en-GB"/>
              </w:rPr>
              <w:t xml:space="preserve"> occupying a space </w:t>
            </w:r>
            <w:r w:rsidR="00D35172">
              <w:rPr>
                <w:rFonts w:ascii="Calibri" w:eastAsia="Times New Roman" w:hAnsi="Calibri" w:cs="Calibri"/>
                <w:sz w:val="22"/>
                <w:lang w:eastAsia="en-GB"/>
              </w:rPr>
              <w:t xml:space="preserve">(using a unit of capacity) </w:t>
            </w:r>
            <w:r w:rsidRPr="00C719A5">
              <w:rPr>
                <w:rFonts w:ascii="Calibri" w:eastAsia="Times New Roman" w:hAnsi="Calibri" w:cs="Calibri"/>
                <w:sz w:val="22"/>
                <w:lang w:eastAsia="en-GB"/>
              </w:rPr>
              <w:t>at the service point</w:t>
            </w:r>
            <w:r w:rsidR="00D35172">
              <w:rPr>
                <w:rFonts w:ascii="Calibri" w:eastAsia="Times New Roman" w:hAnsi="Calibri" w:cs="Calibri"/>
                <w:sz w:val="22"/>
                <w:lang w:eastAsia="en-GB"/>
              </w:rPr>
              <w:t xml:space="preserve"> at a given time, regardless of whether they have completed active service or are delayed.</w:t>
            </w:r>
          </w:p>
        </w:tc>
        <w:tc>
          <w:tcPr>
            <w:tcW w:w="0" w:type="auto"/>
            <w:vAlign w:val="center"/>
          </w:tcPr>
          <w:p w14:paraId="6C3E98E3"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87C2EF5"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6E4188C0" w14:textId="77777777" w:rsidTr="00FD7FA4">
        <w:trPr>
          <w:trHeight w:val="761"/>
          <w:jc w:val="center"/>
        </w:trPr>
        <w:tc>
          <w:tcPr>
            <w:cnfStyle w:val="001000000000" w:firstRow="0" w:lastRow="0" w:firstColumn="1" w:lastColumn="0" w:oddVBand="0" w:evenVBand="0" w:oddHBand="0" w:evenHBand="0" w:firstRowFirstColumn="0" w:firstRowLastColumn="0" w:lastRowFirstColumn="0" w:lastRowLastColumn="0"/>
            <w:tcW w:w="0" w:type="auto"/>
          </w:tcPr>
          <w:p w14:paraId="2E69BC25"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Bed Occupancy</w:t>
            </w:r>
          </w:p>
        </w:tc>
        <w:tc>
          <w:tcPr>
            <w:tcW w:w="0" w:type="auto"/>
          </w:tcPr>
          <w:p w14:paraId="2963ADD6" w14:textId="78DB7BD9" w:rsidR="00D0273E" w:rsidRPr="00C719A5" w:rsidRDefault="00D35172"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This includes patient </w:t>
            </w:r>
            <w:r w:rsidR="00D0273E" w:rsidRPr="00C719A5">
              <w:rPr>
                <w:rFonts w:ascii="Calibri" w:eastAsia="Times New Roman" w:hAnsi="Calibri" w:cs="Calibri"/>
                <w:sz w:val="22"/>
                <w:lang w:eastAsia="en-GB"/>
              </w:rPr>
              <w:t xml:space="preserve">occupancy </w:t>
            </w:r>
            <w:r>
              <w:rPr>
                <w:rFonts w:ascii="Calibri" w:eastAsia="Times New Roman" w:hAnsi="Calibri" w:cs="Calibri"/>
                <w:sz w:val="22"/>
                <w:lang w:eastAsia="en-GB"/>
              </w:rPr>
              <w:t xml:space="preserve">as above, </w:t>
            </w:r>
            <w:r w:rsidR="00D0273E" w:rsidRPr="00C719A5">
              <w:rPr>
                <w:rFonts w:ascii="Calibri" w:eastAsia="Times New Roman" w:hAnsi="Calibri" w:cs="Calibri"/>
                <w:sz w:val="22"/>
                <w:lang w:eastAsia="en-GB"/>
              </w:rPr>
              <w:t xml:space="preserve">but also includes any beds that are currently </w:t>
            </w:r>
            <w:r>
              <w:rPr>
                <w:rFonts w:ascii="Calibri" w:eastAsia="Times New Roman" w:hAnsi="Calibri" w:cs="Calibri"/>
                <w:sz w:val="22"/>
                <w:lang w:eastAsia="en-GB"/>
              </w:rPr>
              <w:t xml:space="preserve">not being physically occupied by patients (either receiving activity service or delayed), but have been </w:t>
            </w:r>
            <w:r w:rsidR="00D0273E" w:rsidRPr="00C719A5">
              <w:rPr>
                <w:rFonts w:ascii="Calibri" w:eastAsia="Times New Roman" w:hAnsi="Calibri" w:cs="Calibri"/>
                <w:sz w:val="22"/>
                <w:lang w:eastAsia="en-GB"/>
              </w:rPr>
              <w:t>reserved for patients under transition delay upstream</w:t>
            </w:r>
            <w:r>
              <w:rPr>
                <w:rFonts w:ascii="Calibri" w:eastAsia="Times New Roman" w:hAnsi="Calibri" w:cs="Calibri"/>
                <w:sz w:val="22"/>
                <w:lang w:eastAsia="en-GB"/>
              </w:rPr>
              <w:t xml:space="preserve"> to be transferred into (and are hence are effectively not available to </w:t>
            </w:r>
            <w:r w:rsidR="00105A8F">
              <w:rPr>
                <w:rFonts w:ascii="Calibri" w:eastAsia="Times New Roman" w:hAnsi="Calibri" w:cs="Calibri"/>
                <w:sz w:val="22"/>
                <w:lang w:eastAsia="en-GB"/>
              </w:rPr>
              <w:t xml:space="preserve">other </w:t>
            </w:r>
            <w:r>
              <w:rPr>
                <w:rFonts w:ascii="Calibri" w:eastAsia="Times New Roman" w:hAnsi="Calibri" w:cs="Calibri"/>
                <w:sz w:val="22"/>
                <w:lang w:eastAsia="en-GB"/>
              </w:rPr>
              <w:t>new arrivals/transfers).</w:t>
            </w:r>
          </w:p>
        </w:tc>
        <w:tc>
          <w:tcPr>
            <w:tcW w:w="0" w:type="auto"/>
            <w:vAlign w:val="center"/>
          </w:tcPr>
          <w:p w14:paraId="7010AEC6"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B0DDF6F"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03308DD3" w14:textId="77777777" w:rsidTr="00FD7FA4">
        <w:trPr>
          <w:trHeight w:val="1852"/>
          <w:jc w:val="center"/>
        </w:trPr>
        <w:tc>
          <w:tcPr>
            <w:cnfStyle w:val="001000000000" w:firstRow="0" w:lastRow="0" w:firstColumn="1" w:lastColumn="0" w:oddVBand="0" w:evenVBand="0" w:oddHBand="0" w:evenHBand="0" w:firstRowFirstColumn="0" w:firstRowLastColumn="0" w:lastRowFirstColumn="0" w:lastRowLastColumn="0"/>
            <w:tcW w:w="0" w:type="auto"/>
          </w:tcPr>
          <w:p w14:paraId="63282F60" w14:textId="4797CC62"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Transition</w:t>
            </w:r>
            <w:r w:rsidR="00706D14">
              <w:rPr>
                <w:rFonts w:ascii="Calibri" w:eastAsia="Times New Roman" w:hAnsi="Calibri" w:cs="Calibri"/>
                <w:sz w:val="22"/>
                <w:lang w:eastAsia="en-GB"/>
              </w:rPr>
              <w:t xml:space="preserve"> Delay</w:t>
            </w:r>
            <w:r w:rsidR="001D4DB6">
              <w:rPr>
                <w:rFonts w:ascii="Calibri" w:eastAsia="Times New Roman" w:hAnsi="Calibri" w:cs="Calibri"/>
                <w:sz w:val="22"/>
                <w:lang w:eastAsia="en-GB"/>
              </w:rPr>
              <w:t>ed</w:t>
            </w:r>
          </w:p>
        </w:tc>
        <w:tc>
          <w:tcPr>
            <w:tcW w:w="0" w:type="auto"/>
          </w:tcPr>
          <w:p w14:paraId="17AE5902" w14:textId="765E6C9C"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Number of patients concurrently experiencing a prescribed transfer delay</w:t>
            </w:r>
            <w:r w:rsidR="003D72D7">
              <w:rPr>
                <w:rFonts w:ascii="Calibri" w:eastAsia="Times New Roman" w:hAnsi="Calibri" w:cs="Calibri"/>
                <w:sz w:val="22"/>
                <w:lang w:eastAsia="en-GB"/>
              </w:rPr>
              <w:t>.</w:t>
            </w:r>
          </w:p>
          <w:p w14:paraId="1699611E" w14:textId="298542C5" w:rsidR="00D0273E" w:rsidRPr="00E07FC7" w:rsidRDefault="00D0273E" w:rsidP="00D0273E">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E07FC7">
              <w:rPr>
                <w:rFonts w:ascii="Calibri" w:eastAsia="Times New Roman" w:hAnsi="Calibri" w:cs="Calibri"/>
                <w:sz w:val="22"/>
                <w:lang w:eastAsia="en-GB"/>
              </w:rPr>
              <w:t xml:space="preserve">Patients moving to downstream </w:t>
            </w:r>
            <w:r>
              <w:rPr>
                <w:rFonts w:ascii="Calibri" w:eastAsia="Times New Roman" w:hAnsi="Calibri" w:cs="Calibri"/>
                <w:sz w:val="22"/>
                <w:lang w:eastAsia="en-GB"/>
              </w:rPr>
              <w:t>service point</w:t>
            </w:r>
            <w:r w:rsidRPr="00E07FC7">
              <w:rPr>
                <w:rFonts w:ascii="Calibri" w:eastAsia="Times New Roman" w:hAnsi="Calibri" w:cs="Calibri"/>
                <w:sz w:val="22"/>
                <w:lang w:eastAsia="en-GB"/>
              </w:rPr>
              <w:t xml:space="preserve">s will also be reserving a space in the onward </w:t>
            </w:r>
            <w:r>
              <w:rPr>
                <w:rFonts w:ascii="Calibri" w:eastAsia="Times New Roman" w:hAnsi="Calibri" w:cs="Calibri"/>
                <w:sz w:val="22"/>
                <w:lang w:eastAsia="en-GB"/>
              </w:rPr>
              <w:t>service point</w:t>
            </w:r>
            <w:r w:rsidRPr="00E07FC7">
              <w:rPr>
                <w:rFonts w:ascii="Calibri" w:eastAsia="Times New Roman" w:hAnsi="Calibri" w:cs="Calibri"/>
                <w:sz w:val="22"/>
                <w:lang w:eastAsia="en-GB"/>
              </w:rPr>
              <w:t xml:space="preserve"> and thus appear in the bed occupancy metric for that unit</w:t>
            </w:r>
            <w:r w:rsidR="00146059">
              <w:rPr>
                <w:rFonts w:ascii="Calibri" w:eastAsia="Times New Roman" w:hAnsi="Calibri" w:cs="Calibri"/>
                <w:sz w:val="22"/>
                <w:lang w:eastAsia="en-GB"/>
              </w:rPr>
              <w:t xml:space="preserve"> but not the patient occupancy</w:t>
            </w:r>
          </w:p>
          <w:p w14:paraId="152F8901" w14:textId="632C8BD6" w:rsidR="00D0273E" w:rsidRPr="00E07FC7" w:rsidRDefault="00D0273E" w:rsidP="00D0273E">
            <w:pPr>
              <w:pStyle w:val="ListParagraph"/>
              <w:numPr>
                <w:ilvl w:val="0"/>
                <w:numId w:val="31"/>
              </w:num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E07FC7">
              <w:rPr>
                <w:rFonts w:ascii="Calibri" w:eastAsia="Times New Roman" w:hAnsi="Calibri" w:cs="Calibri"/>
                <w:sz w:val="22"/>
                <w:lang w:eastAsia="en-GB"/>
              </w:rPr>
              <w:t>Patients are included in</w:t>
            </w:r>
            <w:r w:rsidR="00146059">
              <w:rPr>
                <w:rFonts w:ascii="Calibri" w:eastAsia="Times New Roman" w:hAnsi="Calibri" w:cs="Calibri"/>
                <w:sz w:val="22"/>
                <w:lang w:eastAsia="en-GB"/>
              </w:rPr>
              <w:t xml:space="preserve"> both</w:t>
            </w:r>
            <w:r w:rsidRPr="00E07FC7">
              <w:rPr>
                <w:rFonts w:ascii="Calibri" w:eastAsia="Times New Roman" w:hAnsi="Calibri" w:cs="Calibri"/>
                <w:sz w:val="22"/>
                <w:lang w:eastAsia="en-GB"/>
              </w:rPr>
              <w:t xml:space="preserve"> the occupancy and bed occupancy of the current </w:t>
            </w:r>
            <w:r>
              <w:rPr>
                <w:rFonts w:ascii="Calibri" w:eastAsia="Times New Roman" w:hAnsi="Calibri" w:cs="Calibri"/>
                <w:sz w:val="22"/>
                <w:lang w:eastAsia="en-GB"/>
              </w:rPr>
              <w:t>service point</w:t>
            </w:r>
          </w:p>
        </w:tc>
        <w:tc>
          <w:tcPr>
            <w:tcW w:w="0" w:type="auto"/>
            <w:vAlign w:val="center"/>
          </w:tcPr>
          <w:p w14:paraId="5BA79B51"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7FE55DB"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40FC5F98" w14:textId="77777777" w:rsidTr="00FD7FA4">
        <w:trPr>
          <w:trHeight w:val="1034"/>
          <w:jc w:val="center"/>
        </w:trPr>
        <w:tc>
          <w:tcPr>
            <w:cnfStyle w:val="001000000000" w:firstRow="0" w:lastRow="0" w:firstColumn="1" w:lastColumn="0" w:oddVBand="0" w:evenVBand="0" w:oddHBand="0" w:evenHBand="0" w:firstRowFirstColumn="0" w:firstRowLastColumn="0" w:lastRowFirstColumn="0" w:lastRowLastColumn="0"/>
            <w:tcW w:w="0" w:type="auto"/>
          </w:tcPr>
          <w:p w14:paraId="78BD9444" w14:textId="0CB92C8E" w:rsidR="00D0273E" w:rsidRPr="00DC7076" w:rsidRDefault="00146059"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Capacity Driven Delay</w:t>
            </w:r>
            <w:r w:rsidR="001D4DB6">
              <w:rPr>
                <w:rFonts w:ascii="Calibri" w:eastAsia="Times New Roman" w:hAnsi="Calibri" w:cs="Calibri"/>
                <w:sz w:val="22"/>
                <w:lang w:eastAsia="en-GB"/>
              </w:rPr>
              <w:t>ed</w:t>
            </w:r>
          </w:p>
        </w:tc>
        <w:tc>
          <w:tcPr>
            <w:tcW w:w="0" w:type="auto"/>
          </w:tcPr>
          <w:p w14:paraId="1BEDF2E3" w14:textId="6C99445C"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Number of patients concurrently delayed due to insufficient capacity downstream</w:t>
            </w:r>
            <w:r w:rsidR="003D72D7">
              <w:rPr>
                <w:rFonts w:ascii="Calibri" w:eastAsia="Times New Roman" w:hAnsi="Calibri" w:cs="Calibri"/>
                <w:sz w:val="22"/>
                <w:lang w:eastAsia="en-GB"/>
              </w:rPr>
              <w:t>.</w:t>
            </w:r>
          </w:p>
          <w:p w14:paraId="128BB487" w14:textId="77777777" w:rsidR="00D0273E" w:rsidRPr="00E07FC7" w:rsidRDefault="00D0273E" w:rsidP="00D0273E">
            <w:pPr>
              <w:pStyle w:val="ListParagraph"/>
              <w:numPr>
                <w:ilvl w:val="0"/>
                <w:numId w:val="32"/>
              </w:num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E07FC7">
              <w:rPr>
                <w:rFonts w:ascii="Calibri" w:eastAsia="Times New Roman" w:hAnsi="Calibri" w:cs="Calibri"/>
                <w:sz w:val="22"/>
                <w:lang w:eastAsia="en-GB"/>
              </w:rPr>
              <w:t>These patients are included in the occupancy and the bed occupancy</w:t>
            </w:r>
          </w:p>
        </w:tc>
        <w:tc>
          <w:tcPr>
            <w:tcW w:w="0" w:type="auto"/>
            <w:vAlign w:val="center"/>
          </w:tcPr>
          <w:p w14:paraId="14994C27"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580B34FB"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7E4972B8" w14:textId="77777777" w:rsidTr="00FD7FA4">
        <w:trPr>
          <w:trHeight w:val="779"/>
          <w:jc w:val="center"/>
        </w:trPr>
        <w:tc>
          <w:tcPr>
            <w:cnfStyle w:val="001000000000" w:firstRow="0" w:lastRow="0" w:firstColumn="1" w:lastColumn="0" w:oddVBand="0" w:evenVBand="0" w:oddHBand="0" w:evenHBand="0" w:firstRowFirstColumn="0" w:firstRowLastColumn="0" w:lastRowFirstColumn="0" w:lastRowLastColumn="0"/>
            <w:tcW w:w="0" w:type="auto"/>
          </w:tcPr>
          <w:p w14:paraId="2CEC1EF7"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lastRenderedPageBreak/>
              <w:t>Queue</w:t>
            </w:r>
          </w:p>
        </w:tc>
        <w:tc>
          <w:tcPr>
            <w:tcW w:w="0" w:type="auto"/>
          </w:tcPr>
          <w:p w14:paraId="796CADE9" w14:textId="3C23A328" w:rsidR="00D0273E" w:rsidRPr="00C719A5" w:rsidRDefault="00D0273E" w:rsidP="00C51C57">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Number of concurrent patients who have arrived at a service point and are yet to start the service</w:t>
            </w:r>
            <w:r w:rsidR="003D72D7">
              <w:rPr>
                <w:rFonts w:ascii="Calibri" w:eastAsia="Times New Roman" w:hAnsi="Calibri" w:cs="Calibri"/>
                <w:sz w:val="22"/>
                <w:lang w:eastAsia="en-GB"/>
              </w:rPr>
              <w:t>.</w:t>
            </w:r>
          </w:p>
        </w:tc>
        <w:tc>
          <w:tcPr>
            <w:tcW w:w="0" w:type="auto"/>
            <w:vAlign w:val="center"/>
          </w:tcPr>
          <w:p w14:paraId="5958CF16"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F0D5A2E"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39BE57D9" w14:textId="77777777" w:rsidTr="00FD7FA4">
        <w:trPr>
          <w:trHeight w:val="761"/>
          <w:jc w:val="center"/>
        </w:trPr>
        <w:tc>
          <w:tcPr>
            <w:cnfStyle w:val="001000000000" w:firstRow="0" w:lastRow="0" w:firstColumn="1" w:lastColumn="0" w:oddVBand="0" w:evenVBand="0" w:oddHBand="0" w:evenHBand="0" w:firstRowFirstColumn="0" w:firstRowLastColumn="0" w:lastRowFirstColumn="0" w:lastRowLastColumn="0"/>
            <w:tcW w:w="0" w:type="auto"/>
          </w:tcPr>
          <w:p w14:paraId="62C2FF24"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 time at level (intermediate tables)</w:t>
            </w:r>
          </w:p>
        </w:tc>
        <w:tc>
          <w:tcPr>
            <w:tcW w:w="0" w:type="auto"/>
          </w:tcPr>
          <w:p w14:paraId="6DC3037C" w14:textId="2EA64732" w:rsidR="00D0273E" w:rsidRPr="00DC7076"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sidRPr="00C719A5">
              <w:rPr>
                <w:rFonts w:ascii="Calibri" w:eastAsia="Times New Roman" w:hAnsi="Calibri" w:cs="Calibri"/>
                <w:sz w:val="22"/>
                <w:lang w:eastAsia="en-GB"/>
              </w:rPr>
              <w:t xml:space="preserve">Total amount of time </w:t>
            </w:r>
            <w:r>
              <w:rPr>
                <w:rFonts w:ascii="Calibri" w:eastAsia="Times New Roman" w:hAnsi="Calibri" w:cs="Calibri"/>
                <w:sz w:val="22"/>
                <w:lang w:eastAsia="en-GB"/>
              </w:rPr>
              <w:t>(for each replicat</w:t>
            </w:r>
            <w:r w:rsidR="00696D3A">
              <w:rPr>
                <w:rFonts w:ascii="Calibri" w:eastAsia="Times New Roman" w:hAnsi="Calibri" w:cs="Calibri"/>
                <w:sz w:val="22"/>
                <w:lang w:eastAsia="en-GB"/>
              </w:rPr>
              <w:t>ion</w:t>
            </w:r>
            <w:r>
              <w:rPr>
                <w:rFonts w:ascii="Calibri" w:eastAsia="Times New Roman" w:hAnsi="Calibri" w:cs="Calibri"/>
                <w:sz w:val="22"/>
                <w:lang w:eastAsia="en-GB"/>
              </w:rPr>
              <w:t xml:space="preserve">) </w:t>
            </w:r>
            <w:r w:rsidRPr="00C719A5">
              <w:rPr>
                <w:rFonts w:ascii="Calibri" w:eastAsia="Times New Roman" w:hAnsi="Calibri" w:cs="Calibri"/>
                <w:sz w:val="22"/>
                <w:lang w:eastAsia="en-GB"/>
              </w:rPr>
              <w:t xml:space="preserve">that the </w:t>
            </w:r>
            <w:r>
              <w:rPr>
                <w:rFonts w:ascii="Calibri" w:eastAsia="Times New Roman" w:hAnsi="Calibri" w:cs="Calibri"/>
                <w:sz w:val="22"/>
                <w:lang w:eastAsia="en-GB"/>
              </w:rPr>
              <w:t>service point</w:t>
            </w:r>
            <w:r w:rsidRPr="00C719A5">
              <w:rPr>
                <w:rFonts w:ascii="Calibri" w:eastAsia="Times New Roman" w:hAnsi="Calibri" w:cs="Calibri"/>
                <w:sz w:val="22"/>
                <w:lang w:eastAsia="en-GB"/>
              </w:rPr>
              <w:t xml:space="preserve"> existed at a certain metric level</w:t>
            </w:r>
            <w:r w:rsidR="00696D3A">
              <w:rPr>
                <w:rFonts w:ascii="Calibri" w:eastAsia="Times New Roman" w:hAnsi="Calibri" w:cs="Calibri"/>
                <w:sz w:val="22"/>
                <w:lang w:eastAsia="en-GB"/>
              </w:rPr>
              <w:t>,</w:t>
            </w:r>
            <w:r w:rsidRPr="00C719A5">
              <w:rPr>
                <w:rFonts w:ascii="Calibri" w:eastAsia="Times New Roman" w:hAnsi="Calibri" w:cs="Calibri"/>
                <w:sz w:val="22"/>
                <w:lang w:eastAsia="en-GB"/>
              </w:rPr>
              <w:t xml:space="preserve"> e.g. </w:t>
            </w:r>
            <w:r w:rsidR="00696D3A">
              <w:rPr>
                <w:rFonts w:ascii="Calibri" w:eastAsia="Times New Roman" w:hAnsi="Calibri" w:cs="Calibri"/>
                <w:sz w:val="22"/>
                <w:lang w:eastAsia="en-GB"/>
              </w:rPr>
              <w:t>t</w:t>
            </w:r>
            <w:r w:rsidRPr="00C719A5">
              <w:rPr>
                <w:rFonts w:ascii="Calibri" w:eastAsia="Times New Roman" w:hAnsi="Calibri" w:cs="Calibri"/>
                <w:sz w:val="22"/>
                <w:lang w:eastAsia="en-GB"/>
              </w:rPr>
              <w:t xml:space="preserve">he queue at </w:t>
            </w:r>
            <w:r>
              <w:rPr>
                <w:rFonts w:ascii="Calibri" w:eastAsia="Times New Roman" w:hAnsi="Calibri" w:cs="Calibri"/>
                <w:sz w:val="22"/>
                <w:lang w:eastAsia="en-GB"/>
              </w:rPr>
              <w:t>service point</w:t>
            </w:r>
            <w:r w:rsidRPr="00C719A5">
              <w:rPr>
                <w:rFonts w:ascii="Calibri" w:eastAsia="Times New Roman" w:hAnsi="Calibri" w:cs="Calibri"/>
                <w:sz w:val="22"/>
                <w:lang w:eastAsia="en-GB"/>
              </w:rPr>
              <w:t xml:space="preserve"> A was </w:t>
            </w:r>
            <w:r w:rsidR="00B42997">
              <w:rPr>
                <w:rFonts w:ascii="Calibri" w:eastAsia="Times New Roman" w:hAnsi="Calibri" w:cs="Calibri"/>
                <w:sz w:val="22"/>
                <w:lang w:eastAsia="en-GB"/>
              </w:rPr>
              <w:t xml:space="preserve">exactly </w:t>
            </w:r>
            <w:r w:rsidRPr="00C719A5">
              <w:rPr>
                <w:rFonts w:ascii="Calibri" w:eastAsia="Times New Roman" w:hAnsi="Calibri" w:cs="Calibri"/>
                <w:sz w:val="22"/>
                <w:lang w:eastAsia="en-GB"/>
              </w:rPr>
              <w:t>5 for 150 time units out of a simulation total of 1</w:t>
            </w:r>
            <w:r w:rsidR="00B42997">
              <w:rPr>
                <w:rFonts w:ascii="Calibri" w:eastAsia="Times New Roman" w:hAnsi="Calibri" w:cs="Calibri"/>
                <w:sz w:val="22"/>
                <w:lang w:eastAsia="en-GB"/>
              </w:rPr>
              <w:t xml:space="preserve">,500, </w:t>
            </w:r>
            <w:r w:rsidRPr="00C719A5">
              <w:rPr>
                <w:rFonts w:ascii="Calibri" w:eastAsia="Times New Roman" w:hAnsi="Calibri" w:cs="Calibri"/>
                <w:sz w:val="22"/>
                <w:lang w:eastAsia="en-GB"/>
              </w:rPr>
              <w:t xml:space="preserve">therefore is </w:t>
            </w:r>
            <w:r w:rsidR="00B42997">
              <w:rPr>
                <w:rFonts w:ascii="Calibri" w:eastAsia="Times New Roman" w:hAnsi="Calibri" w:cs="Calibri"/>
                <w:sz w:val="22"/>
                <w:lang w:eastAsia="en-GB"/>
              </w:rPr>
              <w:t xml:space="preserve">there was a queue of length 5 for </w:t>
            </w:r>
            <w:r w:rsidRPr="00C719A5">
              <w:rPr>
                <w:rFonts w:ascii="Calibri" w:eastAsia="Times New Roman" w:hAnsi="Calibri" w:cs="Calibri"/>
                <w:sz w:val="22"/>
                <w:lang w:eastAsia="en-GB"/>
              </w:rPr>
              <w:t>10%</w:t>
            </w:r>
            <w:r w:rsidR="00B42997">
              <w:rPr>
                <w:rFonts w:ascii="Calibri" w:eastAsia="Times New Roman" w:hAnsi="Calibri" w:cs="Calibri"/>
                <w:sz w:val="22"/>
                <w:lang w:eastAsia="en-GB"/>
              </w:rPr>
              <w:t xml:space="preserve"> of the simulation time</w:t>
            </w:r>
            <w:r w:rsidRPr="00C719A5">
              <w:rPr>
                <w:rFonts w:ascii="Calibri" w:eastAsia="Times New Roman" w:hAnsi="Calibri" w:cs="Calibri"/>
                <w:sz w:val="22"/>
                <w:lang w:eastAsia="en-GB"/>
              </w:rPr>
              <w:t>.</w:t>
            </w:r>
          </w:p>
        </w:tc>
        <w:tc>
          <w:tcPr>
            <w:tcW w:w="0" w:type="auto"/>
            <w:vAlign w:val="center"/>
          </w:tcPr>
          <w:p w14:paraId="6D698C1A"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0530BC8E"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35172" w14:paraId="450E09DC" w14:textId="77777777" w:rsidTr="00FD7FA4">
        <w:trPr>
          <w:trHeight w:val="779"/>
          <w:jc w:val="center"/>
        </w:trPr>
        <w:tc>
          <w:tcPr>
            <w:cnfStyle w:val="001000000000" w:firstRow="0" w:lastRow="0" w:firstColumn="1" w:lastColumn="0" w:oddVBand="0" w:evenVBand="0" w:oddHBand="0" w:evenHBand="0" w:firstRowFirstColumn="0" w:firstRowLastColumn="0" w:lastRowFirstColumn="0" w:lastRowLastColumn="0"/>
            <w:tcW w:w="0" w:type="auto"/>
          </w:tcPr>
          <w:p w14:paraId="563CE584" w14:textId="77777777" w:rsidR="00D0273E" w:rsidRPr="00DC7076" w:rsidRDefault="00D0273E" w:rsidP="00D0273E">
            <w:pPr>
              <w:spacing w:line="240" w:lineRule="auto"/>
              <w:rPr>
                <w:rFonts w:ascii="Calibri" w:eastAsia="Times New Roman" w:hAnsi="Calibri" w:cs="Calibri"/>
                <w:sz w:val="22"/>
                <w:lang w:eastAsia="en-GB"/>
              </w:rPr>
            </w:pPr>
            <w:r>
              <w:rPr>
                <w:rFonts w:ascii="Calibri" w:eastAsia="Times New Roman" w:hAnsi="Calibri" w:cs="Calibri"/>
                <w:sz w:val="22"/>
                <w:lang w:eastAsia="en-GB"/>
              </w:rPr>
              <w:t>Through time values (intermediate tables)</w:t>
            </w:r>
          </w:p>
        </w:tc>
        <w:tc>
          <w:tcPr>
            <w:tcW w:w="0" w:type="auto"/>
          </w:tcPr>
          <w:p w14:paraId="793DCFF1" w14:textId="48D24693" w:rsidR="00D0273E" w:rsidRPr="00DC7076" w:rsidRDefault="00B42997" w:rsidP="00796FFB">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 </w:t>
            </w:r>
            <w:r w:rsidR="00D0273E">
              <w:rPr>
                <w:rFonts w:ascii="Calibri" w:eastAsia="Times New Roman" w:hAnsi="Calibri" w:cs="Calibri"/>
                <w:sz w:val="22"/>
                <w:lang w:eastAsia="en-GB"/>
              </w:rPr>
              <w:t xml:space="preserve">sample of all the through time metrics to </w:t>
            </w:r>
            <w:r w:rsidR="00796FFB">
              <w:rPr>
                <w:rFonts w:ascii="Calibri" w:eastAsia="Times New Roman" w:hAnsi="Calibri" w:cs="Calibri"/>
                <w:sz w:val="22"/>
                <w:lang w:eastAsia="en-GB"/>
              </w:rPr>
              <w:t xml:space="preserve">create </w:t>
            </w:r>
            <w:r w:rsidR="00D0273E">
              <w:rPr>
                <w:rFonts w:ascii="Calibri" w:eastAsia="Times New Roman" w:hAnsi="Calibri" w:cs="Calibri"/>
                <w:sz w:val="22"/>
                <w:lang w:eastAsia="en-GB"/>
              </w:rPr>
              <w:t xml:space="preserve">uniform time series (step size manually defined) so that </w:t>
            </w:r>
            <w:r w:rsidR="00796FFB">
              <w:rPr>
                <w:rFonts w:ascii="Calibri" w:eastAsia="Times New Roman" w:hAnsi="Calibri" w:cs="Calibri"/>
                <w:sz w:val="22"/>
                <w:lang w:eastAsia="en-GB"/>
              </w:rPr>
              <w:t>means of values at specific time steps can</w:t>
            </w:r>
            <w:r w:rsidR="003151FB">
              <w:rPr>
                <w:rFonts w:ascii="Calibri" w:eastAsia="Times New Roman" w:hAnsi="Calibri" w:cs="Calibri"/>
                <w:sz w:val="22"/>
                <w:lang w:eastAsia="en-GB"/>
              </w:rPr>
              <w:t xml:space="preserve"> later</w:t>
            </w:r>
            <w:r w:rsidR="00796FFB">
              <w:rPr>
                <w:rFonts w:ascii="Calibri" w:eastAsia="Times New Roman" w:hAnsi="Calibri" w:cs="Calibri"/>
                <w:sz w:val="22"/>
                <w:lang w:eastAsia="en-GB"/>
              </w:rPr>
              <w:t xml:space="preserve"> be taken across all replications </w:t>
            </w:r>
            <w:r w:rsidR="003151FB">
              <w:rPr>
                <w:rFonts w:ascii="Calibri" w:eastAsia="Times New Roman" w:hAnsi="Calibri" w:cs="Calibri"/>
                <w:sz w:val="22"/>
                <w:lang w:eastAsia="en-GB"/>
              </w:rPr>
              <w:t xml:space="preserve">(see section 4.3 below) </w:t>
            </w:r>
            <w:r w:rsidR="00796FFB">
              <w:rPr>
                <w:rFonts w:ascii="Calibri" w:eastAsia="Times New Roman" w:hAnsi="Calibri" w:cs="Calibri"/>
                <w:sz w:val="22"/>
                <w:lang w:eastAsia="en-GB"/>
              </w:rPr>
              <w:t>and used to create an “average” time series for the overall simulation, for each measure.</w:t>
            </w:r>
          </w:p>
        </w:tc>
        <w:tc>
          <w:tcPr>
            <w:tcW w:w="0" w:type="auto"/>
            <w:vAlign w:val="center"/>
          </w:tcPr>
          <w:p w14:paraId="535F4C55"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0A00356B" w14:textId="77777777" w:rsidR="00D0273E" w:rsidRPr="00863C1D" w:rsidRDefault="00D0273E" w:rsidP="00D0273E">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bl>
    <w:p w14:paraId="02DDF919" w14:textId="4C4D765F" w:rsidR="003A067C" w:rsidRDefault="003A067C" w:rsidP="00D322E8">
      <w:pPr>
        <w:pStyle w:val="Caption"/>
      </w:pPr>
      <w:bookmarkStart w:id="41" w:name="_Ref14874485"/>
      <w:r>
        <w:t>SD – Standard Deviation; IQR – Inter-Quartile Range; 95</w:t>
      </w:r>
      <w:r w:rsidRPr="00FE2C0C">
        <w:rPr>
          <w:vertAlign w:val="superscript"/>
        </w:rPr>
        <w:t>th</w:t>
      </w:r>
      <w:r>
        <w:t xml:space="preserve"> Percentile – Value under which 95% of the data falls</w:t>
      </w:r>
    </w:p>
    <w:p w14:paraId="469D1B68" w14:textId="787A2B8F" w:rsidR="002A08D4" w:rsidRDefault="002A08D4" w:rsidP="00D322E8">
      <w:pPr>
        <w:pStyle w:val="Caption"/>
      </w:pPr>
      <w:r>
        <w:t xml:space="preserve">Table </w:t>
      </w:r>
      <w:r w:rsidR="007E43AE">
        <w:fldChar w:fldCharType="begin"/>
      </w:r>
      <w:r w:rsidR="007E43AE">
        <w:instrText xml:space="preserve"> SEQ Table \* ARABIC </w:instrText>
      </w:r>
      <w:r w:rsidR="007E43AE">
        <w:fldChar w:fldCharType="separate"/>
      </w:r>
      <w:r w:rsidR="0097196D">
        <w:rPr>
          <w:noProof/>
        </w:rPr>
        <w:t>3</w:t>
      </w:r>
      <w:r w:rsidR="007E43AE">
        <w:rPr>
          <w:noProof/>
        </w:rPr>
        <w:fldChar w:fldCharType="end"/>
      </w:r>
      <w:r>
        <w:t xml:space="preserve"> - Replicat</w:t>
      </w:r>
      <w:r w:rsidR="00696D3A">
        <w:t>ion</w:t>
      </w:r>
      <w:r>
        <w:t xml:space="preserve"> level metrics and measures</w:t>
      </w:r>
    </w:p>
    <w:p w14:paraId="2736E22F" w14:textId="6AD95096" w:rsidR="002B5298" w:rsidRDefault="002B5298" w:rsidP="002B5298">
      <w:pPr>
        <w:pStyle w:val="Heading3"/>
      </w:pPr>
      <w:bookmarkStart w:id="42" w:name="_Toc18929384"/>
      <w:r>
        <w:t>Understanding the connection between Events &amp; Output metrics</w:t>
      </w:r>
      <w:bookmarkEnd w:id="42"/>
    </w:p>
    <w:p w14:paraId="7F8FF8D7" w14:textId="66042C08" w:rsidR="002B5298" w:rsidRDefault="002B5298" w:rsidP="002B5298">
      <w:r>
        <w:t xml:space="preserve">The previous section outlined </w:t>
      </w:r>
      <w:r w:rsidR="001D5162">
        <w:t xml:space="preserve">which measures are recorded from the simulation as outputs. </w:t>
      </w:r>
      <w:r w:rsidR="001D5162">
        <w:fldChar w:fldCharType="begin"/>
      </w:r>
      <w:r w:rsidR="001D5162">
        <w:instrText xml:space="preserve"> REF _Ref18929592 \h </w:instrText>
      </w:r>
      <w:r w:rsidR="001D5162">
        <w:fldChar w:fldCharType="separate"/>
      </w:r>
      <w:r w:rsidR="001D5162">
        <w:t xml:space="preserve">Figure </w:t>
      </w:r>
      <w:r w:rsidR="001D5162">
        <w:rPr>
          <w:noProof/>
        </w:rPr>
        <w:t>6</w:t>
      </w:r>
      <w:r w:rsidR="001D5162">
        <w:fldChar w:fldCharType="end"/>
      </w:r>
      <w:r>
        <w:t xml:space="preserve"> </w:t>
      </w:r>
      <w:r w:rsidR="001D5162">
        <w:t xml:space="preserve">shows how the events experienced by each patient at each Service Point translate into the outputs. </w:t>
      </w:r>
      <w:r w:rsidR="001D4DB6">
        <w:t xml:space="preserve">The metrics in the coloured boxes and on the arrows represent patient-based outputs that all reflect an amount of time in a certain state. For example, the Length of Stay is the sum of the Active Service, Time Delayed (Capacity Driven) and Time Delayed (Transition), each of which are calculated separately for each patient. </w:t>
      </w:r>
    </w:p>
    <w:p w14:paraId="491A163B" w14:textId="5639E2DA" w:rsidR="001D4DB6" w:rsidRDefault="001D4DB6" w:rsidP="002B5298"/>
    <w:p w14:paraId="05C096A5" w14:textId="51131A27" w:rsidR="001D4DB6" w:rsidRDefault="001D4DB6" w:rsidP="002B5298">
      <w:r>
        <w:t xml:space="preserve">The metrics sampled through time (Queue, Patient Occupancy, Bed Occupancy, Capacity Delayed, Transition Delayed) represent the number of patients concurrently existing in the different states (which are connected to the coloured boxes in </w:t>
      </w:r>
      <w:r>
        <w:fldChar w:fldCharType="begin"/>
      </w:r>
      <w:r>
        <w:instrText xml:space="preserve"> REF _Ref18929592 \h </w:instrText>
      </w:r>
      <w:r>
        <w:fldChar w:fldCharType="separate"/>
      </w:r>
      <w:r>
        <w:t xml:space="preserve">Figure </w:t>
      </w:r>
      <w:r>
        <w:rPr>
          <w:noProof/>
        </w:rPr>
        <w:t>6</w:t>
      </w:r>
      <w:r>
        <w:fldChar w:fldCharType="end"/>
      </w:r>
      <w:r>
        <w:t xml:space="preserve">). </w:t>
      </w:r>
    </w:p>
    <w:p w14:paraId="64DF1DC9" w14:textId="0B08822E" w:rsidR="002344A8" w:rsidRDefault="002344A8" w:rsidP="00FE2C0C">
      <w:pPr>
        <w:pStyle w:val="ListParagraph"/>
        <w:numPr>
          <w:ilvl w:val="0"/>
          <w:numId w:val="32"/>
        </w:numPr>
      </w:pPr>
      <w:r>
        <w:t>Queue – Number of patients concurrently between Arrival &amp; Service Start</w:t>
      </w:r>
    </w:p>
    <w:p w14:paraId="6076E31E" w14:textId="2ED9EFB0" w:rsidR="002344A8" w:rsidRDefault="002344A8" w:rsidP="00FE2C0C">
      <w:pPr>
        <w:pStyle w:val="ListParagraph"/>
        <w:numPr>
          <w:ilvl w:val="0"/>
          <w:numId w:val="32"/>
        </w:numPr>
      </w:pPr>
      <w:r>
        <w:t>Patient Occupancy – Number of patients concurrently between Service Start and Departure</w:t>
      </w:r>
    </w:p>
    <w:p w14:paraId="79CD0C79" w14:textId="4EADFDBA" w:rsidR="002344A8" w:rsidRDefault="002344A8" w:rsidP="00FE2C0C">
      <w:pPr>
        <w:pStyle w:val="ListParagraph"/>
        <w:numPr>
          <w:ilvl w:val="0"/>
          <w:numId w:val="32"/>
        </w:numPr>
      </w:pPr>
      <w:r>
        <w:t>Bed Occupancy – Number of patients concurrently between Service Start and Departure in the Service Point plus any bed reserved by a patient in an upstream Service Point</w:t>
      </w:r>
    </w:p>
    <w:p w14:paraId="03EBAA5B" w14:textId="0E3DEDCB" w:rsidR="002344A8" w:rsidRDefault="002344A8" w:rsidP="00FE2C0C">
      <w:pPr>
        <w:pStyle w:val="ListParagraph"/>
        <w:numPr>
          <w:ilvl w:val="0"/>
          <w:numId w:val="32"/>
        </w:numPr>
      </w:pPr>
      <w:r>
        <w:t>Capacity Delayed – Number of patients concurrently between Service End and Transition Start</w:t>
      </w:r>
    </w:p>
    <w:p w14:paraId="7915FF7A" w14:textId="6A632586" w:rsidR="002344A8" w:rsidRPr="00037874" w:rsidRDefault="002344A8" w:rsidP="00FE2C0C">
      <w:pPr>
        <w:pStyle w:val="ListParagraph"/>
        <w:numPr>
          <w:ilvl w:val="0"/>
          <w:numId w:val="32"/>
        </w:numPr>
      </w:pPr>
      <w:r>
        <w:t>Transition Delayed – Number of patients concurrently between Transition Start &amp; Departure</w:t>
      </w:r>
    </w:p>
    <w:p w14:paraId="514A5328" w14:textId="77777777" w:rsidR="002B5298" w:rsidRPr="00037874" w:rsidRDefault="002B5298" w:rsidP="002B5298">
      <w:r>
        <w:rPr>
          <w:noProof/>
          <w:lang w:eastAsia="en-GB"/>
        </w:rPr>
        <mc:AlternateContent>
          <mc:Choice Requires="wps">
            <w:drawing>
              <wp:anchor distT="0" distB="0" distL="114300" distR="114300" simplePos="0" relativeHeight="251660288" behindDoc="0" locked="0" layoutInCell="1" allowOverlap="1" wp14:anchorId="2B64F388" wp14:editId="5ADF859E">
                <wp:simplePos x="0" y="0"/>
                <wp:positionH relativeFrom="column">
                  <wp:posOffset>1046480</wp:posOffset>
                </wp:positionH>
                <wp:positionV relativeFrom="paragraph">
                  <wp:posOffset>2335530</wp:posOffset>
                </wp:positionV>
                <wp:extent cx="454406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544060" cy="635"/>
                        </a:xfrm>
                        <a:prstGeom prst="rect">
                          <a:avLst/>
                        </a:prstGeom>
                        <a:solidFill>
                          <a:prstClr val="white"/>
                        </a:solidFill>
                        <a:ln>
                          <a:noFill/>
                        </a:ln>
                      </wps:spPr>
                      <wps:txbx>
                        <w:txbxContent>
                          <w:p w14:paraId="235C4E5C" w14:textId="31852287" w:rsidR="00D12811" w:rsidRPr="00CC50C1" w:rsidRDefault="00D12811" w:rsidP="00D322E8">
                            <w:pPr>
                              <w:pStyle w:val="Caption"/>
                              <w:rPr>
                                <w:noProof/>
                                <w:sz w:val="24"/>
                              </w:rPr>
                            </w:pPr>
                            <w:bookmarkStart w:id="43" w:name="_Ref18929592"/>
                            <w:bookmarkStart w:id="44" w:name="_Toc18933145"/>
                            <w:r>
                              <w:t xml:space="preserve">Figure </w:t>
                            </w:r>
                            <w:r w:rsidR="007E43AE">
                              <w:fldChar w:fldCharType="begin"/>
                            </w:r>
                            <w:r w:rsidR="007E43AE">
                              <w:instrText xml:space="preserve"> SEQ Figure \* A</w:instrText>
                            </w:r>
                            <w:r w:rsidR="007E43AE">
                              <w:instrText xml:space="preserve">RABIC </w:instrText>
                            </w:r>
                            <w:r w:rsidR="007E43AE">
                              <w:fldChar w:fldCharType="separate"/>
                            </w:r>
                            <w:r>
                              <w:rPr>
                                <w:noProof/>
                              </w:rPr>
                              <w:t>6</w:t>
                            </w:r>
                            <w:r w:rsidR="007E43AE">
                              <w:rPr>
                                <w:noProof/>
                              </w:rPr>
                              <w:fldChar w:fldCharType="end"/>
                            </w:r>
                            <w:bookmarkEnd w:id="43"/>
                            <w:r>
                              <w:t xml:space="preserve"> - Events &amp; Outputs Schematic</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64F388" id="_x0000_t202" coordsize="21600,21600" o:spt="202" path="m,l,21600r21600,l21600,xe">
                <v:stroke joinstyle="miter"/>
                <v:path gradientshapeok="t" o:connecttype="rect"/>
              </v:shapetype>
              <v:shape id="Text Box 5" o:spid="_x0000_s1026" type="#_x0000_t202" style="position:absolute;margin-left:82.4pt;margin-top:183.9pt;width:357.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" stroked="f">
                <v:textbox style="mso-fit-shape-to-text:t" inset="0,0,0,0">
                  <w:txbxContent>
                    <w:p w14:paraId="235C4E5C" w14:textId="31852287" w:rsidR="00D12811" w:rsidRPr="00CC50C1" w:rsidRDefault="00D12811" w:rsidP="00D322E8">
                      <w:pPr>
                        <w:pStyle w:val="Caption"/>
                        <w:rPr>
                          <w:noProof/>
                          <w:sz w:val="24"/>
                        </w:rPr>
                      </w:pPr>
                      <w:bookmarkStart w:id="45" w:name="_Ref18929592"/>
                      <w:bookmarkStart w:id="46" w:name="_Toc18933145"/>
                      <w:r>
                        <w:t xml:space="preserve">Figure </w:t>
                      </w:r>
                      <w:fldSimple w:instr=" SEQ Figure \* ARABIC ">
                        <w:r>
                          <w:rPr>
                            <w:noProof/>
                          </w:rPr>
                          <w:t>6</w:t>
                        </w:r>
                      </w:fldSimple>
                      <w:bookmarkEnd w:id="45"/>
                      <w:r>
                        <w:t xml:space="preserve"> - Events &amp; Outputs Schematic</w:t>
                      </w:r>
                      <w:bookmarkEnd w:id="46"/>
                    </w:p>
                  </w:txbxContent>
                </v:textbox>
                <w10:wrap type="topAndBottom"/>
              </v:shape>
            </w:pict>
          </mc:Fallback>
        </mc:AlternateContent>
      </w:r>
      <w:r>
        <w:rPr>
          <w:noProof/>
          <w:lang w:eastAsia="en-GB"/>
        </w:rPr>
        <w:drawing>
          <wp:anchor distT="0" distB="0" distL="114300" distR="114300" simplePos="0" relativeHeight="251659264" behindDoc="0" locked="0" layoutInCell="1" allowOverlap="1" wp14:anchorId="4C15D6BD" wp14:editId="7CDBF06A">
            <wp:simplePos x="0" y="0"/>
            <wp:positionH relativeFrom="margin">
              <wp:align>center</wp:align>
            </wp:positionH>
            <wp:positionV relativeFrom="paragraph">
              <wp:posOffset>202565</wp:posOffset>
            </wp:positionV>
            <wp:extent cx="4544060" cy="2075815"/>
            <wp:effectExtent l="0" t="0" r="889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vent_Outputs.png"/>
                    <pic:cNvPicPr/>
                  </pic:nvPicPr>
                  <pic:blipFill rotWithShape="1">
                    <a:blip r:embed="rId23">
                      <a:extLst>
                        <a:ext uri="{28A0092B-C50C-407E-A947-70E740481C1C}">
                          <a14:useLocalDpi xmlns:a14="http://schemas.microsoft.com/office/drawing/2010/main" val="0"/>
                        </a:ext>
                      </a:extLst>
                    </a:blip>
                    <a:srcRect l="15273" t="17856" r="19362" b="29055"/>
                    <a:stretch/>
                  </pic:blipFill>
                  <pic:spPr bwMode="auto">
                    <a:xfrm>
                      <a:off x="0" y="0"/>
                      <a:ext cx="4544060" cy="2075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B63883" w14:textId="77777777" w:rsidR="002B5298" w:rsidRPr="002C2980" w:rsidRDefault="002B5298" w:rsidP="00FE2C0C"/>
    <w:p w14:paraId="1431407F" w14:textId="77777777" w:rsidR="00BF492B" w:rsidRPr="00BF492B" w:rsidRDefault="00BF492B" w:rsidP="00BF492B">
      <w:pPr>
        <w:pStyle w:val="Heading2"/>
      </w:pPr>
      <w:bookmarkStart w:id="45" w:name="_Ref14876038"/>
      <w:bookmarkStart w:id="46" w:name="_Toc18929385"/>
      <w:r>
        <w:lastRenderedPageBreak/>
        <w:t>Simulation Metric Calculation</w:t>
      </w:r>
      <w:bookmarkEnd w:id="41"/>
      <w:bookmarkEnd w:id="45"/>
      <w:bookmarkEnd w:id="46"/>
    </w:p>
    <w:p w14:paraId="40840833" w14:textId="0A7F120D" w:rsidR="00BF492B" w:rsidRDefault="00BF492B" w:rsidP="00BF492B">
      <w:r>
        <w:t>As described above, each replicat</w:t>
      </w:r>
      <w:r w:rsidR="00696D3A">
        <w:t>ion</w:t>
      </w:r>
      <w:r>
        <w:t xml:space="preserve"> produces metrics of interest which are </w:t>
      </w:r>
      <w:r w:rsidR="00380F27">
        <w:t xml:space="preserve">subsequently </w:t>
      </w:r>
      <w:r>
        <w:t xml:space="preserve">aggregated to give </w:t>
      </w:r>
      <w:r w:rsidR="00AC5C98">
        <w:t xml:space="preserve">typical </w:t>
      </w:r>
      <w:r w:rsidR="002A08D4">
        <w:t xml:space="preserve">results </w:t>
      </w:r>
      <w:r w:rsidR="008B7410">
        <w:t>across all replicat</w:t>
      </w:r>
      <w:r w:rsidR="00696D3A">
        <w:t>ions</w:t>
      </w:r>
      <w:r w:rsidR="008B7410">
        <w:t>.</w:t>
      </w:r>
      <w:r w:rsidR="002A08D4">
        <w:t xml:space="preserve"> These are often </w:t>
      </w:r>
      <w:r w:rsidR="003151FB">
        <w:t>means</w:t>
      </w:r>
      <w:r w:rsidR="002A08D4">
        <w:t xml:space="preserve"> over all the replicat</w:t>
      </w:r>
      <w:r w:rsidR="00696D3A">
        <w:t>ions</w:t>
      </w:r>
      <w:r w:rsidR="002A08D4">
        <w:t xml:space="preserve"> but some measures are calculated based on all the simulation data rather than a simple aggregation.</w:t>
      </w:r>
    </w:p>
    <w:p w14:paraId="243B71FB" w14:textId="77777777" w:rsidR="002A08D4" w:rsidRDefault="002A08D4" w:rsidP="00BF492B"/>
    <w:p w14:paraId="179081C7" w14:textId="77777777" w:rsidR="002A08D4" w:rsidRPr="00725791" w:rsidRDefault="002A08D4" w:rsidP="00BF492B"/>
    <w:tbl>
      <w:tblPr>
        <w:tblStyle w:val="GridTable1Light-Accent1"/>
        <w:tblW w:w="0" w:type="auto"/>
        <w:jc w:val="center"/>
        <w:tblLook w:val="04A0" w:firstRow="1" w:lastRow="0" w:firstColumn="1" w:lastColumn="0" w:noHBand="0" w:noVBand="1"/>
      </w:tblPr>
      <w:tblGrid>
        <w:gridCol w:w="2064"/>
        <w:gridCol w:w="5624"/>
        <w:gridCol w:w="1393"/>
        <w:gridCol w:w="1375"/>
      </w:tblGrid>
      <w:tr w:rsidR="00E07FC7" w:rsidRPr="00DC7076" w14:paraId="1532BF5E" w14:textId="77777777" w:rsidTr="00FD7FA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CF6FBC" w14:textId="77777777" w:rsidR="00BF492B" w:rsidRPr="00DC7076" w:rsidRDefault="00BF492B" w:rsidP="002A08D4">
            <w:pPr>
              <w:spacing w:line="240" w:lineRule="auto"/>
              <w:jc w:val="center"/>
              <w:rPr>
                <w:rFonts w:ascii="Calibri" w:eastAsia="Times New Roman" w:hAnsi="Calibri" w:cs="Calibri"/>
                <w:color w:val="17365D"/>
                <w:sz w:val="32"/>
                <w:szCs w:val="32"/>
                <w:lang w:eastAsia="en-GB"/>
              </w:rPr>
            </w:pPr>
            <w:r>
              <w:rPr>
                <w:rFonts w:ascii="Calibri" w:eastAsia="Times New Roman" w:hAnsi="Calibri" w:cs="Calibri"/>
                <w:color w:val="17365D"/>
                <w:sz w:val="32"/>
                <w:szCs w:val="32"/>
                <w:lang w:eastAsia="en-GB"/>
              </w:rPr>
              <w:t>Metric</w:t>
            </w:r>
          </w:p>
        </w:tc>
        <w:tc>
          <w:tcPr>
            <w:tcW w:w="0" w:type="auto"/>
          </w:tcPr>
          <w:p w14:paraId="39FE3ADE" w14:textId="3149B3A0" w:rsidR="00BF492B" w:rsidRPr="00DC7076" w:rsidRDefault="00BF492B" w:rsidP="002A08D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17365D"/>
                <w:sz w:val="32"/>
                <w:szCs w:val="32"/>
                <w:lang w:eastAsia="en-GB"/>
              </w:rPr>
            </w:pPr>
            <w:r>
              <w:rPr>
                <w:rFonts w:ascii="Calibri" w:eastAsia="Times New Roman" w:hAnsi="Calibri" w:cs="Calibri"/>
                <w:color w:val="17365D"/>
                <w:sz w:val="32"/>
                <w:szCs w:val="32"/>
                <w:lang w:eastAsia="en-GB"/>
              </w:rPr>
              <w:t xml:space="preserve">Description </w:t>
            </w:r>
            <w:r w:rsidR="001C1FC8">
              <w:rPr>
                <w:rFonts w:ascii="Calibri" w:eastAsia="Times New Roman" w:hAnsi="Calibri" w:cs="Calibri"/>
                <w:color w:val="17365D"/>
                <w:sz w:val="32"/>
                <w:szCs w:val="32"/>
                <w:lang w:eastAsia="en-GB"/>
              </w:rPr>
              <w:t>and</w:t>
            </w:r>
            <w:r>
              <w:rPr>
                <w:rFonts w:ascii="Calibri" w:eastAsia="Times New Roman" w:hAnsi="Calibri" w:cs="Calibri"/>
                <w:color w:val="17365D"/>
                <w:sz w:val="32"/>
                <w:szCs w:val="32"/>
                <w:lang w:eastAsia="en-GB"/>
              </w:rPr>
              <w:t xml:space="preserve"> Methodology</w:t>
            </w:r>
          </w:p>
        </w:tc>
        <w:tc>
          <w:tcPr>
            <w:tcW w:w="0" w:type="auto"/>
          </w:tcPr>
          <w:p w14:paraId="692519A2" w14:textId="6B58C793" w:rsidR="00BF492B" w:rsidRPr="00DC7076" w:rsidRDefault="005D2432" w:rsidP="002A08D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Service point</w:t>
            </w:r>
          </w:p>
        </w:tc>
        <w:tc>
          <w:tcPr>
            <w:tcW w:w="0" w:type="auto"/>
          </w:tcPr>
          <w:p w14:paraId="4F554487" w14:textId="77777777" w:rsidR="00BF492B" w:rsidRPr="00DC7076" w:rsidRDefault="00BF492B" w:rsidP="002A08D4">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bCs w:val="0"/>
                <w:color w:val="17365D"/>
                <w:sz w:val="32"/>
                <w:szCs w:val="32"/>
                <w:lang w:eastAsia="en-GB"/>
              </w:rPr>
            </w:pPr>
            <w:r>
              <w:rPr>
                <w:rFonts w:ascii="Calibri" w:eastAsia="Times New Roman" w:hAnsi="Calibri" w:cs="Calibri"/>
                <w:bCs w:val="0"/>
                <w:color w:val="17365D"/>
                <w:sz w:val="32"/>
                <w:szCs w:val="32"/>
                <w:lang w:eastAsia="en-GB"/>
              </w:rPr>
              <w:t>Pathway</w:t>
            </w:r>
          </w:p>
        </w:tc>
      </w:tr>
      <w:tr w:rsidR="00E07FC7" w:rsidRPr="00863C1D" w14:paraId="49C6B51D"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6E44832" w14:textId="77777777" w:rsidR="00BF492B" w:rsidRPr="00DC7076" w:rsidRDefault="00BF492B" w:rsidP="002A08D4">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Total time in system Summary</w:t>
            </w:r>
          </w:p>
        </w:tc>
        <w:tc>
          <w:tcPr>
            <w:tcW w:w="0" w:type="auto"/>
          </w:tcPr>
          <w:p w14:paraId="0EB29835" w14:textId="7F64AE40" w:rsidR="00BF492B" w:rsidRPr="00C719A5" w:rsidRDefault="002A08D4" w:rsidP="002A08D4">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7485EE43" w14:textId="77777777" w:rsidR="00BF492B" w:rsidRPr="00863C1D" w:rsidRDefault="00BF492B"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51126558" w14:textId="77777777" w:rsidR="00BF492B" w:rsidRPr="00863C1D" w:rsidRDefault="00BF492B"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2A08D4" w:rsidRPr="00863C1D" w14:paraId="4F656AB9"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71EF2B3" w14:textId="77777777" w:rsidR="002A08D4" w:rsidRDefault="002A08D4" w:rsidP="002A08D4">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Wait</w:t>
            </w:r>
          </w:p>
          <w:p w14:paraId="29519CB6" w14:textId="77777777" w:rsidR="002A08D4" w:rsidRPr="00DC7076" w:rsidRDefault="002A08D4" w:rsidP="002A08D4">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Summary</w:t>
            </w:r>
          </w:p>
        </w:tc>
        <w:tc>
          <w:tcPr>
            <w:tcW w:w="0" w:type="auto"/>
          </w:tcPr>
          <w:p w14:paraId="3AF5CA3C" w14:textId="6BC058A0" w:rsidR="002A08D4" w:rsidRPr="00C719A5" w:rsidRDefault="002A08D4" w:rsidP="002A08D4">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025C2AA8" w14:textId="77777777" w:rsidR="002A08D4" w:rsidRPr="00863C1D" w:rsidRDefault="002A08D4"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24DD0DC1" w14:textId="77777777" w:rsidR="002A08D4" w:rsidRPr="00863C1D" w:rsidRDefault="002A08D4"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2A08D4" w:rsidRPr="00863C1D" w14:paraId="337B89EC"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0BC223D" w14:textId="77777777" w:rsidR="002A08D4" w:rsidRDefault="002A08D4" w:rsidP="002A08D4">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Active Service</w:t>
            </w:r>
          </w:p>
          <w:p w14:paraId="4C7A2845" w14:textId="77777777" w:rsidR="002A08D4" w:rsidRPr="00DC7076" w:rsidRDefault="002A08D4" w:rsidP="002A08D4">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Summary</w:t>
            </w:r>
          </w:p>
        </w:tc>
        <w:tc>
          <w:tcPr>
            <w:tcW w:w="0" w:type="auto"/>
          </w:tcPr>
          <w:p w14:paraId="0567BC0F" w14:textId="27841BC8" w:rsidR="002A08D4" w:rsidRPr="00C719A5" w:rsidRDefault="002A08D4" w:rsidP="002A08D4">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77A633FB" w14:textId="77777777" w:rsidR="002A08D4" w:rsidRPr="00863C1D" w:rsidRDefault="002A08D4"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E252EA7" w14:textId="77777777" w:rsidR="002A08D4" w:rsidRPr="00863C1D" w:rsidRDefault="002A08D4" w:rsidP="002A08D4">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06132C32"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31B7402" w14:textId="24BA073F" w:rsidR="00D0273E" w:rsidRDefault="000C6E42"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Time Delayed (Capacity Driven)</w:t>
            </w:r>
            <w:r w:rsidR="00D0273E">
              <w:rPr>
                <w:rFonts w:ascii="Calibri" w:eastAsia="Times New Roman" w:hAnsi="Calibri" w:cs="Calibri"/>
                <w:sz w:val="22"/>
                <w:lang w:eastAsia="en-GB"/>
              </w:rPr>
              <w:t xml:space="preserve"> Summary</w:t>
            </w:r>
          </w:p>
        </w:tc>
        <w:tc>
          <w:tcPr>
            <w:tcW w:w="0" w:type="auto"/>
          </w:tcPr>
          <w:p w14:paraId="1F3E2E65" w14:textId="490F4E91"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2F869EFA" w14:textId="31ED2E78"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5A8D9ED5" w14:textId="731C788C"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1AA739CC"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4FA71B69" w14:textId="2C296F47" w:rsidR="00D0273E" w:rsidRDefault="000C6E42"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Time Delayed (Transition)</w:t>
            </w:r>
            <w:r w:rsidR="00D0273E">
              <w:rPr>
                <w:rFonts w:ascii="Calibri" w:eastAsia="Times New Roman" w:hAnsi="Calibri" w:cs="Calibri"/>
                <w:sz w:val="22"/>
                <w:lang w:eastAsia="en-GB"/>
              </w:rPr>
              <w:t xml:space="preserve"> Summary</w:t>
            </w:r>
          </w:p>
        </w:tc>
        <w:tc>
          <w:tcPr>
            <w:tcW w:w="0" w:type="auto"/>
          </w:tcPr>
          <w:p w14:paraId="58D366EE" w14:textId="643BEC23"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4120A5DB" w14:textId="0F9E718F"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1C87A3E5" w14:textId="4C773026"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211A40FF"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566E0A1" w14:textId="77777777" w:rsidR="00D0273E"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Length of Stay (LOS)</w:t>
            </w:r>
          </w:p>
          <w:p w14:paraId="76C4354F" w14:textId="77777777" w:rsidR="00D0273E" w:rsidRPr="00DC7076"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Summary</w:t>
            </w:r>
          </w:p>
        </w:tc>
        <w:tc>
          <w:tcPr>
            <w:tcW w:w="0" w:type="auto"/>
          </w:tcPr>
          <w:p w14:paraId="603E1A13" w14:textId="55EB3ABE"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497B26D7"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148DDB14"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7DB7321F"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73C28FE" w14:textId="77777777" w:rsidR="00D0273E"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Delay to Transfer (DTT)</w:t>
            </w:r>
          </w:p>
          <w:p w14:paraId="29FD4E26" w14:textId="77777777" w:rsidR="00D0273E" w:rsidRPr="00DC7076"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Summary</w:t>
            </w:r>
          </w:p>
        </w:tc>
        <w:tc>
          <w:tcPr>
            <w:tcW w:w="0" w:type="auto"/>
          </w:tcPr>
          <w:p w14:paraId="75ABD248" w14:textId="4C5B48B5"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5BAF0320"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6417BCE9"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79DC5104"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80ADCA6" w14:textId="77777777" w:rsidR="00D0273E"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Rejection Rate</w:t>
            </w:r>
          </w:p>
          <w:p w14:paraId="53BFC337" w14:textId="77777777" w:rsidR="00D0273E" w:rsidRPr="00DC7076"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Summary</w:t>
            </w:r>
          </w:p>
        </w:tc>
        <w:tc>
          <w:tcPr>
            <w:tcW w:w="0" w:type="auto"/>
          </w:tcPr>
          <w:p w14:paraId="7EB0F902" w14:textId="342310C6" w:rsidR="00D0273E" w:rsidRPr="00C719A5"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Average of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measure</w:t>
            </w:r>
          </w:p>
        </w:tc>
        <w:tc>
          <w:tcPr>
            <w:tcW w:w="0" w:type="auto"/>
            <w:vAlign w:val="center"/>
          </w:tcPr>
          <w:p w14:paraId="664DAE5F"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D275B09"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44A40B83"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41D041C" w14:textId="77777777" w:rsidR="00D0273E" w:rsidRPr="00DC7076"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 time at level (Final tables)</w:t>
            </w:r>
          </w:p>
        </w:tc>
        <w:tc>
          <w:tcPr>
            <w:tcW w:w="0" w:type="auto"/>
          </w:tcPr>
          <w:p w14:paraId="3833712D" w14:textId="185D8236" w:rsidR="00D0273E" w:rsidRPr="00DC7076"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All the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 level tables are combined and a result is formed from the total simulation dataset</w:t>
            </w:r>
          </w:p>
        </w:tc>
        <w:tc>
          <w:tcPr>
            <w:tcW w:w="0" w:type="auto"/>
            <w:vAlign w:val="center"/>
          </w:tcPr>
          <w:p w14:paraId="28899E5F"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28D5FE1"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40A4F236"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45A7316" w14:textId="77777777" w:rsidR="00D0273E" w:rsidRPr="00DC7076"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Through time values (Final tables)</w:t>
            </w:r>
          </w:p>
        </w:tc>
        <w:tc>
          <w:tcPr>
            <w:tcW w:w="0" w:type="auto"/>
          </w:tcPr>
          <w:p w14:paraId="7CFDEC4E" w14:textId="78B775A0" w:rsidR="00D0273E" w:rsidRPr="00DC7076"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 xml:space="preserve">Given that all the </w:t>
            </w:r>
            <w:r w:rsidR="00696D3A">
              <w:rPr>
                <w:rFonts w:ascii="Calibri" w:eastAsia="Times New Roman" w:hAnsi="Calibri" w:cs="Calibri"/>
                <w:sz w:val="22"/>
                <w:lang w:eastAsia="en-GB"/>
              </w:rPr>
              <w:t>replication</w:t>
            </w:r>
            <w:r>
              <w:rPr>
                <w:rFonts w:ascii="Calibri" w:eastAsia="Times New Roman" w:hAnsi="Calibri" w:cs="Calibri"/>
                <w:sz w:val="22"/>
                <w:lang w:eastAsia="en-GB"/>
              </w:rPr>
              <w:t xml:space="preserve">s produce the same uniformly sampled datasets, the time series can be averaged and the percentiles of data can also be calculated. </w:t>
            </w:r>
          </w:p>
        </w:tc>
        <w:tc>
          <w:tcPr>
            <w:tcW w:w="0" w:type="auto"/>
            <w:vAlign w:val="center"/>
          </w:tcPr>
          <w:p w14:paraId="345F59F5"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490ADBF4" w14:textId="77777777" w:rsidR="00D0273E" w:rsidRPr="00863C1D" w:rsidRDefault="00D0273E"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3B27E5F4"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ECE1E7" w14:textId="77777777" w:rsidR="00D0273E"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Average Value</w:t>
            </w:r>
          </w:p>
        </w:tc>
        <w:tc>
          <w:tcPr>
            <w:tcW w:w="0" w:type="auto"/>
          </w:tcPr>
          <w:p w14:paraId="24A31E0E" w14:textId="77777777"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Using the simulation level % time at level data, an average value for each of the through time measures is created.</w:t>
            </w:r>
          </w:p>
        </w:tc>
        <w:tc>
          <w:tcPr>
            <w:tcW w:w="0" w:type="auto"/>
            <w:vAlign w:val="center"/>
          </w:tcPr>
          <w:p w14:paraId="20C4CF56" w14:textId="012A1670" w:rsidR="00D0273E" w:rsidRPr="00863C1D" w:rsidRDefault="008805DF"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3952DE53" w14:textId="6CA774F4" w:rsidR="00D0273E" w:rsidRPr="00863C1D" w:rsidRDefault="008805DF"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r w:rsidR="00D0273E" w:rsidRPr="00863C1D" w14:paraId="2CB0A5B1" w14:textId="77777777" w:rsidTr="00FD7FA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4AD8647" w14:textId="77777777" w:rsidR="00D0273E" w:rsidRDefault="00D0273E" w:rsidP="00D0273E">
            <w:pPr>
              <w:spacing w:line="240" w:lineRule="auto"/>
              <w:jc w:val="center"/>
              <w:rPr>
                <w:rFonts w:ascii="Calibri" w:eastAsia="Times New Roman" w:hAnsi="Calibri" w:cs="Calibri"/>
                <w:sz w:val="22"/>
                <w:lang w:eastAsia="en-GB"/>
              </w:rPr>
            </w:pPr>
            <w:r>
              <w:rPr>
                <w:rFonts w:ascii="Calibri" w:eastAsia="Times New Roman" w:hAnsi="Calibri" w:cs="Calibri"/>
                <w:sz w:val="22"/>
                <w:lang w:eastAsia="en-GB"/>
              </w:rPr>
              <w:t>Percentiles</w:t>
            </w:r>
          </w:p>
        </w:tc>
        <w:tc>
          <w:tcPr>
            <w:tcW w:w="0" w:type="auto"/>
          </w:tcPr>
          <w:p w14:paraId="100513F5" w14:textId="77777777" w:rsidR="00D0273E" w:rsidRDefault="00D0273E" w:rsidP="00D0273E">
            <w:pPr>
              <w:spacing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sz w:val="22"/>
                <w:lang w:eastAsia="en-GB"/>
              </w:rPr>
            </w:pPr>
            <w:r>
              <w:rPr>
                <w:rFonts w:ascii="Calibri" w:eastAsia="Times New Roman" w:hAnsi="Calibri" w:cs="Calibri"/>
                <w:sz w:val="22"/>
                <w:lang w:eastAsia="en-GB"/>
              </w:rPr>
              <w:t>Using the simulation level % time at level data, percentiles are interpolated for each of the through time measures is created.</w:t>
            </w:r>
          </w:p>
        </w:tc>
        <w:tc>
          <w:tcPr>
            <w:tcW w:w="0" w:type="auto"/>
            <w:vAlign w:val="center"/>
          </w:tcPr>
          <w:p w14:paraId="2DDB6064" w14:textId="1A661DD2" w:rsidR="00D0273E" w:rsidRPr="00863C1D" w:rsidRDefault="008805DF" w:rsidP="00D0273E">
            <w:pPr>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c>
          <w:tcPr>
            <w:tcW w:w="0" w:type="auto"/>
            <w:vAlign w:val="center"/>
          </w:tcPr>
          <w:p w14:paraId="540DB39E" w14:textId="5CC5C45B" w:rsidR="00D0273E" w:rsidRPr="00863C1D" w:rsidRDefault="008805DF" w:rsidP="00D0273E">
            <w:pPr>
              <w:keepNext/>
              <w:spacing w:line="240" w:lineRule="auto"/>
              <w:jc w:val="center"/>
              <w:cnfStyle w:val="000000000000" w:firstRow="0" w:lastRow="0" w:firstColumn="0" w:lastColumn="0" w:oddVBand="0" w:evenVBand="0" w:oddHBand="0" w:evenHBand="0" w:firstRowFirstColumn="0" w:firstRowLastColumn="0" w:lastRowFirstColumn="0" w:lastRowLastColumn="0"/>
              <w:rPr>
                <w:rFonts w:ascii="Wingdings" w:eastAsia="Times New Roman" w:hAnsi="Wingdings" w:cs="Calibri"/>
                <w:lang w:eastAsia="en-GB"/>
              </w:rPr>
            </w:pPr>
            <w:r w:rsidRPr="00863C1D">
              <w:rPr>
                <w:rFonts w:ascii="Wingdings" w:eastAsia="Times New Roman" w:hAnsi="Wingdings" w:cs="Calibri"/>
                <w:lang w:eastAsia="en-GB"/>
              </w:rPr>
              <w:t></w:t>
            </w:r>
          </w:p>
        </w:tc>
      </w:tr>
    </w:tbl>
    <w:p w14:paraId="0FD1435B" w14:textId="2FAC4853" w:rsidR="002A08D4" w:rsidRDefault="002A08D4" w:rsidP="00D322E8">
      <w:pPr>
        <w:pStyle w:val="Caption"/>
      </w:pPr>
      <w:bookmarkStart w:id="47" w:name="_Ref14874492"/>
      <w:bookmarkStart w:id="48" w:name="_Ref14874506"/>
      <w:r>
        <w:t xml:space="preserve">Table </w:t>
      </w:r>
      <w:r w:rsidR="007E43AE">
        <w:fldChar w:fldCharType="begin"/>
      </w:r>
      <w:r w:rsidR="007E43AE">
        <w:instrText xml:space="preserve"> SEQ Table \* ARABIC </w:instrText>
      </w:r>
      <w:r w:rsidR="007E43AE">
        <w:fldChar w:fldCharType="separate"/>
      </w:r>
      <w:r w:rsidR="0097196D">
        <w:rPr>
          <w:noProof/>
        </w:rPr>
        <w:t>4</w:t>
      </w:r>
      <w:r w:rsidR="007E43AE">
        <w:rPr>
          <w:noProof/>
        </w:rPr>
        <w:fldChar w:fldCharType="end"/>
      </w:r>
      <w:r>
        <w:t xml:space="preserve"> - Simulation level metrics and measures</w:t>
      </w:r>
    </w:p>
    <w:p w14:paraId="6A11BB8B" w14:textId="77777777" w:rsidR="00BF492B" w:rsidRPr="00BF492B" w:rsidRDefault="00BF492B" w:rsidP="00BF492B">
      <w:pPr>
        <w:pStyle w:val="Heading2"/>
      </w:pPr>
      <w:bookmarkStart w:id="49" w:name="_Ref14877838"/>
      <w:bookmarkStart w:id="50" w:name="_Toc18929386"/>
      <w:r>
        <w:t>Simulation Outputs</w:t>
      </w:r>
      <w:bookmarkEnd w:id="47"/>
      <w:bookmarkEnd w:id="48"/>
      <w:bookmarkEnd w:id="49"/>
      <w:bookmarkEnd w:id="50"/>
    </w:p>
    <w:p w14:paraId="4554BA42" w14:textId="01438C28" w:rsidR="00BF492B" w:rsidRPr="006D3670" w:rsidRDefault="00817258" w:rsidP="00BF492B">
      <w:proofErr w:type="spellStart"/>
      <w:r>
        <w:t>PathSimR</w:t>
      </w:r>
      <w:proofErr w:type="spellEnd"/>
      <w:r>
        <w:t xml:space="preserve"> creates </w:t>
      </w:r>
      <w:r w:rsidR="00D844EA">
        <w:t xml:space="preserve">three </w:t>
      </w:r>
      <w:r>
        <w:t xml:space="preserve">key simulation output packs: an excel workbook containing all summary tables, a series of </w:t>
      </w:r>
      <w:r w:rsidR="00D844EA">
        <w:t xml:space="preserve">PDFs </w:t>
      </w:r>
      <w:r>
        <w:t xml:space="preserve">showing all plots </w:t>
      </w:r>
      <w:r w:rsidR="001C1FC8">
        <w:t>and</w:t>
      </w:r>
      <w:r>
        <w:t xml:space="preserve"> figures </w:t>
      </w:r>
      <w:r w:rsidR="00696D3A">
        <w:t xml:space="preserve">generated </w:t>
      </w:r>
      <w:r>
        <w:t xml:space="preserve">for the outputs and an automated report in </w:t>
      </w:r>
      <w:r w:rsidR="00D844EA">
        <w:t>W</w:t>
      </w:r>
      <w:r>
        <w:t xml:space="preserve">ord that contains all summary tables and figures in a standardised format. </w:t>
      </w:r>
      <w:r w:rsidRPr="00B83272">
        <w:t>The R workspace is also saved down for further manipulation.</w:t>
      </w:r>
    </w:p>
    <w:p w14:paraId="5E7A4BFE" w14:textId="77777777" w:rsidR="00BF492B" w:rsidRDefault="00BF492B" w:rsidP="00BF492B">
      <w:pPr>
        <w:pStyle w:val="Heading3"/>
      </w:pPr>
      <w:bookmarkStart w:id="51" w:name="_Toc18929387"/>
      <w:r>
        <w:t>Data Tables</w:t>
      </w:r>
      <w:bookmarkEnd w:id="51"/>
    </w:p>
    <w:p w14:paraId="14C23D32" w14:textId="6A5BCD73" w:rsidR="00BF492B" w:rsidRPr="006D3670" w:rsidRDefault="00817258" w:rsidP="00BF492B">
      <w:proofErr w:type="spellStart"/>
      <w:r>
        <w:t>PathSimR</w:t>
      </w:r>
      <w:proofErr w:type="spellEnd"/>
      <w:r>
        <w:t xml:space="preserve"> collates all key measures into a list and then saves each entry of that list to a tab in an excel workbook. The workbook contains all the measures outlined in Section </w:t>
      </w:r>
      <w:r>
        <w:fldChar w:fldCharType="begin"/>
      </w:r>
      <w:r>
        <w:instrText xml:space="preserve"> REF _Ref14876038 \r \h </w:instrText>
      </w:r>
      <w:r>
        <w:fldChar w:fldCharType="separate"/>
      </w:r>
      <w:r w:rsidR="0097196D">
        <w:t>4.3</w:t>
      </w:r>
      <w:r>
        <w:fldChar w:fldCharType="end"/>
      </w:r>
      <w:r>
        <w:t xml:space="preserve"> </w:t>
      </w:r>
      <w:r w:rsidR="00B31807">
        <w:t>and the tab names match the metrics listed above.</w:t>
      </w:r>
    </w:p>
    <w:p w14:paraId="7AB26C8B" w14:textId="1A75F9D1" w:rsidR="00BF492B" w:rsidRDefault="00BF492B" w:rsidP="00BF492B">
      <w:pPr>
        <w:pStyle w:val="Heading3"/>
      </w:pPr>
      <w:bookmarkStart w:id="52" w:name="_Toc18929388"/>
      <w:r>
        <w:lastRenderedPageBreak/>
        <w:t xml:space="preserve">Plots </w:t>
      </w:r>
      <w:r w:rsidR="001C1FC8">
        <w:t>and</w:t>
      </w:r>
      <w:r>
        <w:t xml:space="preserve"> Figures</w:t>
      </w:r>
      <w:bookmarkEnd w:id="52"/>
    </w:p>
    <w:p w14:paraId="29FB1858" w14:textId="77777777" w:rsidR="00BF492B" w:rsidRPr="00817258" w:rsidRDefault="00817258" w:rsidP="00BF492B">
      <w:r>
        <w:t xml:space="preserve">All plots produced by </w:t>
      </w:r>
      <w:proofErr w:type="spellStart"/>
      <w:r>
        <w:t>PathSimR</w:t>
      </w:r>
      <w:proofErr w:type="spellEnd"/>
      <w:r>
        <w:t xml:space="preserve"> are created using the ggplot2 package which allows for maximum flexibility and manipulation of the raw data. The figures are saved down using the </w:t>
      </w:r>
      <w:proofErr w:type="spellStart"/>
      <w:r>
        <w:rPr>
          <w:i/>
        </w:rPr>
        <w:t>ggsave</w:t>
      </w:r>
      <w:proofErr w:type="spellEnd"/>
      <w:r>
        <w:t xml:space="preserve"> function.</w:t>
      </w:r>
    </w:p>
    <w:p w14:paraId="20E1A796" w14:textId="77777777" w:rsidR="00BF492B" w:rsidRDefault="00BF492B" w:rsidP="00BF492B">
      <w:pPr>
        <w:pStyle w:val="Heading3"/>
      </w:pPr>
      <w:bookmarkStart w:id="53" w:name="_Toc18929389"/>
      <w:r>
        <w:t>Automated Report</w:t>
      </w:r>
      <w:bookmarkEnd w:id="53"/>
    </w:p>
    <w:p w14:paraId="0BE6E123" w14:textId="77777777" w:rsidR="00BF492B" w:rsidRPr="006D3670" w:rsidRDefault="001C20E2" w:rsidP="00BF492B">
      <w:proofErr w:type="spellStart"/>
      <w:r>
        <w:t>PathSimR</w:t>
      </w:r>
      <w:proofErr w:type="spellEnd"/>
      <w:r>
        <w:t xml:space="preserve"> comes with a separate </w:t>
      </w:r>
      <w:proofErr w:type="spellStart"/>
      <w:r>
        <w:t>RMarkdown</w:t>
      </w:r>
      <w:proofErr w:type="spellEnd"/>
      <w:r>
        <w:t xml:space="preserve"> file that automatically creates a report template including all figures and summary tables produced by the tool. This file can be edited separately to customise the automated report.</w:t>
      </w:r>
    </w:p>
    <w:p w14:paraId="3357C5AC" w14:textId="44F09ACC" w:rsidR="00BF492B" w:rsidRDefault="00BF492B" w:rsidP="00BF492B">
      <w:pPr>
        <w:pStyle w:val="Heading2"/>
      </w:pPr>
      <w:bookmarkStart w:id="54" w:name="_Toc18929390"/>
      <w:r>
        <w:t xml:space="preserve">R </w:t>
      </w:r>
      <w:r w:rsidR="001C1FC8">
        <w:t>and</w:t>
      </w:r>
      <w:r>
        <w:t xml:space="preserve"> Package Information</w:t>
      </w:r>
      <w:bookmarkEnd w:id="54"/>
    </w:p>
    <w:p w14:paraId="494715AD" w14:textId="3ECCC122" w:rsidR="00BF492B" w:rsidRPr="00360472" w:rsidRDefault="00BF492B" w:rsidP="00BF492B">
      <w:proofErr w:type="spellStart"/>
      <w:r>
        <w:t>PathSimR</w:t>
      </w:r>
      <w:proofErr w:type="spellEnd"/>
      <w:r>
        <w:t xml:space="preserve"> has been developed using </w:t>
      </w:r>
      <w:r w:rsidRPr="00360472">
        <w:t>R version 3.6.0 (2019-04-26)</w:t>
      </w:r>
      <w:r>
        <w:t xml:space="preserve"> “Planting of a Tree”</w:t>
      </w:r>
      <w:r w:rsidR="00837CCC">
        <w:t xml:space="preserve"> and </w:t>
      </w:r>
      <w:proofErr w:type="spellStart"/>
      <w:r w:rsidR="00837CCC">
        <w:t>RStudio</w:t>
      </w:r>
      <w:proofErr w:type="spellEnd"/>
      <w:r w:rsidR="00837CCC">
        <w:t xml:space="preserve"> version 1.2.</w:t>
      </w:r>
    </w:p>
    <w:p w14:paraId="47175E8C" w14:textId="77777777" w:rsidR="00BF492B" w:rsidRDefault="00BF492B" w:rsidP="00BF492B"/>
    <w:p w14:paraId="6692EC63" w14:textId="72BC8C23" w:rsidR="00BF492B" w:rsidRDefault="00BF492B" w:rsidP="00BF492B">
      <w:r>
        <w:t xml:space="preserve">In order to function correctly, the following packages are required to run the </w:t>
      </w:r>
      <w:proofErr w:type="spellStart"/>
      <w:r>
        <w:t>PathSimR</w:t>
      </w:r>
      <w:proofErr w:type="spellEnd"/>
      <w:r>
        <w:t xml:space="preserve"> script and UI tool</w:t>
      </w:r>
      <w:r w:rsidR="005C7B98">
        <w:t>. Given versions were used and the tool has not been tested with earlier/later versions of these libraries</w:t>
      </w:r>
      <w:r>
        <w:t>:</w:t>
      </w:r>
    </w:p>
    <w:p w14:paraId="2D836F67" w14:textId="77777777" w:rsidR="00BF492B" w:rsidRDefault="00BF492B" w:rsidP="00BF492B">
      <w:pPr>
        <w:pStyle w:val="ListParagraph"/>
        <w:numPr>
          <w:ilvl w:val="0"/>
          <w:numId w:val="26"/>
        </w:numPr>
      </w:pPr>
      <w:proofErr w:type="spellStart"/>
      <w:r>
        <w:t>shinyalert</w:t>
      </w:r>
      <w:proofErr w:type="spellEnd"/>
      <w:r>
        <w:t xml:space="preserve"> v1.0    </w:t>
      </w:r>
    </w:p>
    <w:p w14:paraId="2655894D" w14:textId="77777777" w:rsidR="00BF492B" w:rsidRDefault="00BF492B" w:rsidP="00BF492B">
      <w:pPr>
        <w:pStyle w:val="ListParagraph"/>
        <w:numPr>
          <w:ilvl w:val="0"/>
          <w:numId w:val="26"/>
        </w:numPr>
      </w:pPr>
      <w:proofErr w:type="spellStart"/>
      <w:r>
        <w:t>gridExtra</w:t>
      </w:r>
      <w:proofErr w:type="spellEnd"/>
      <w:r>
        <w:t xml:space="preserve"> v2.3     </w:t>
      </w:r>
    </w:p>
    <w:p w14:paraId="3A81225E" w14:textId="77777777" w:rsidR="00BF492B" w:rsidRDefault="00BF492B" w:rsidP="00BF492B">
      <w:pPr>
        <w:pStyle w:val="ListParagraph"/>
        <w:numPr>
          <w:ilvl w:val="0"/>
          <w:numId w:val="26"/>
        </w:numPr>
      </w:pPr>
      <w:r>
        <w:t xml:space="preserve">DT v0.5            </w:t>
      </w:r>
    </w:p>
    <w:p w14:paraId="0710505C" w14:textId="77777777" w:rsidR="00BF492B" w:rsidRDefault="00BF492B" w:rsidP="00BF492B">
      <w:pPr>
        <w:pStyle w:val="ListParagraph"/>
        <w:numPr>
          <w:ilvl w:val="0"/>
          <w:numId w:val="26"/>
        </w:numPr>
      </w:pPr>
      <w:r>
        <w:t xml:space="preserve">shiny v1.3.2       </w:t>
      </w:r>
    </w:p>
    <w:p w14:paraId="17E79598" w14:textId="77777777" w:rsidR="00BF492B" w:rsidRDefault="00BF492B" w:rsidP="00BF492B">
      <w:pPr>
        <w:pStyle w:val="ListParagraph"/>
        <w:numPr>
          <w:ilvl w:val="0"/>
          <w:numId w:val="26"/>
        </w:numPr>
      </w:pPr>
      <w:proofErr w:type="spellStart"/>
      <w:r>
        <w:t>DiagrammeR</w:t>
      </w:r>
      <w:proofErr w:type="spellEnd"/>
      <w:r>
        <w:t xml:space="preserve"> v1.0.1  </w:t>
      </w:r>
    </w:p>
    <w:p w14:paraId="2A62963A" w14:textId="77777777" w:rsidR="00BF492B" w:rsidRDefault="00BF492B" w:rsidP="00BF492B">
      <w:pPr>
        <w:pStyle w:val="ListParagraph"/>
        <w:numPr>
          <w:ilvl w:val="0"/>
          <w:numId w:val="26"/>
        </w:numPr>
      </w:pPr>
      <w:proofErr w:type="spellStart"/>
      <w:r>
        <w:t>knitr</w:t>
      </w:r>
      <w:proofErr w:type="spellEnd"/>
      <w:r>
        <w:t xml:space="preserve"> v1.22        </w:t>
      </w:r>
    </w:p>
    <w:p w14:paraId="2329F6C7" w14:textId="77777777" w:rsidR="00BF492B" w:rsidRDefault="00BF492B" w:rsidP="00BF492B">
      <w:pPr>
        <w:pStyle w:val="ListParagraph"/>
        <w:numPr>
          <w:ilvl w:val="0"/>
          <w:numId w:val="26"/>
        </w:numPr>
      </w:pPr>
      <w:proofErr w:type="spellStart"/>
      <w:r>
        <w:t>openxlsx</w:t>
      </w:r>
      <w:proofErr w:type="spellEnd"/>
      <w:r>
        <w:t xml:space="preserve"> v4.1.0.1 </w:t>
      </w:r>
    </w:p>
    <w:p w14:paraId="1BED039E" w14:textId="77777777" w:rsidR="00BF492B" w:rsidRDefault="00BF492B" w:rsidP="00BF492B">
      <w:pPr>
        <w:pStyle w:val="ListParagraph"/>
        <w:numPr>
          <w:ilvl w:val="0"/>
          <w:numId w:val="26"/>
        </w:numPr>
      </w:pPr>
      <w:proofErr w:type="spellStart"/>
      <w:proofErr w:type="gramStart"/>
      <w:r>
        <w:t>data.table</w:t>
      </w:r>
      <w:proofErr w:type="spellEnd"/>
      <w:proofErr w:type="gramEnd"/>
      <w:r>
        <w:t xml:space="preserve"> v1.12.2 </w:t>
      </w:r>
    </w:p>
    <w:p w14:paraId="6EB07746" w14:textId="77777777" w:rsidR="00BF492B" w:rsidRDefault="00BF492B" w:rsidP="00BF492B">
      <w:pPr>
        <w:pStyle w:val="ListParagraph"/>
        <w:numPr>
          <w:ilvl w:val="0"/>
          <w:numId w:val="26"/>
        </w:numPr>
      </w:pPr>
      <w:proofErr w:type="spellStart"/>
      <w:r>
        <w:t>forcats</w:t>
      </w:r>
      <w:proofErr w:type="spellEnd"/>
      <w:r>
        <w:t xml:space="preserve"> v0.4.0     </w:t>
      </w:r>
    </w:p>
    <w:p w14:paraId="02DC9F16" w14:textId="77777777" w:rsidR="00BF492B" w:rsidRDefault="00BF492B" w:rsidP="00BF492B">
      <w:pPr>
        <w:pStyle w:val="ListParagraph"/>
        <w:numPr>
          <w:ilvl w:val="0"/>
          <w:numId w:val="26"/>
        </w:numPr>
      </w:pPr>
      <w:proofErr w:type="spellStart"/>
      <w:r>
        <w:t>stringr</w:t>
      </w:r>
      <w:proofErr w:type="spellEnd"/>
      <w:r>
        <w:t xml:space="preserve"> v1.4.0     </w:t>
      </w:r>
    </w:p>
    <w:p w14:paraId="64CFBCC5" w14:textId="77777777" w:rsidR="00BF492B" w:rsidRDefault="00BF492B" w:rsidP="00BF492B">
      <w:pPr>
        <w:pStyle w:val="ListParagraph"/>
        <w:numPr>
          <w:ilvl w:val="0"/>
          <w:numId w:val="26"/>
        </w:numPr>
      </w:pPr>
      <w:proofErr w:type="spellStart"/>
      <w:r>
        <w:t>dplyr</w:t>
      </w:r>
      <w:proofErr w:type="spellEnd"/>
      <w:r>
        <w:t xml:space="preserve"> v0.8.1       </w:t>
      </w:r>
    </w:p>
    <w:p w14:paraId="1089D11A" w14:textId="77777777" w:rsidR="00BF492B" w:rsidRDefault="00BF492B" w:rsidP="00BF492B">
      <w:pPr>
        <w:pStyle w:val="ListParagraph"/>
        <w:numPr>
          <w:ilvl w:val="0"/>
          <w:numId w:val="26"/>
        </w:numPr>
      </w:pPr>
      <w:proofErr w:type="spellStart"/>
      <w:r>
        <w:t>purrr</w:t>
      </w:r>
      <w:proofErr w:type="spellEnd"/>
      <w:r>
        <w:t xml:space="preserve"> v0.3.2       </w:t>
      </w:r>
    </w:p>
    <w:p w14:paraId="12277C69" w14:textId="77777777" w:rsidR="00BF492B" w:rsidRDefault="00BF492B" w:rsidP="00BF492B">
      <w:pPr>
        <w:pStyle w:val="ListParagraph"/>
        <w:numPr>
          <w:ilvl w:val="0"/>
          <w:numId w:val="26"/>
        </w:numPr>
      </w:pPr>
      <w:proofErr w:type="spellStart"/>
      <w:r>
        <w:t>readr</w:t>
      </w:r>
      <w:proofErr w:type="spellEnd"/>
      <w:r>
        <w:t xml:space="preserve"> v1.3.1       </w:t>
      </w:r>
    </w:p>
    <w:p w14:paraId="0FDC70D5" w14:textId="77777777" w:rsidR="00BF492B" w:rsidRDefault="00BF492B" w:rsidP="00BF492B">
      <w:pPr>
        <w:pStyle w:val="ListParagraph"/>
        <w:numPr>
          <w:ilvl w:val="0"/>
          <w:numId w:val="26"/>
        </w:numPr>
      </w:pPr>
      <w:proofErr w:type="spellStart"/>
      <w:r>
        <w:t>tidyr</w:t>
      </w:r>
      <w:proofErr w:type="spellEnd"/>
      <w:r>
        <w:t xml:space="preserve"> v0.8.3      </w:t>
      </w:r>
    </w:p>
    <w:p w14:paraId="16E1670F" w14:textId="77777777" w:rsidR="00BF492B" w:rsidRDefault="00BF492B" w:rsidP="00BF492B">
      <w:pPr>
        <w:pStyle w:val="ListParagraph"/>
        <w:numPr>
          <w:ilvl w:val="0"/>
          <w:numId w:val="26"/>
        </w:numPr>
      </w:pPr>
      <w:proofErr w:type="spellStart"/>
      <w:r>
        <w:t>tibble</w:t>
      </w:r>
      <w:proofErr w:type="spellEnd"/>
      <w:r>
        <w:t xml:space="preserve"> v2.1.3      </w:t>
      </w:r>
    </w:p>
    <w:p w14:paraId="603B6F75" w14:textId="77777777" w:rsidR="00BF492B" w:rsidRDefault="00BF492B" w:rsidP="00BF492B">
      <w:pPr>
        <w:pStyle w:val="ListParagraph"/>
        <w:numPr>
          <w:ilvl w:val="0"/>
          <w:numId w:val="26"/>
        </w:numPr>
      </w:pPr>
      <w:proofErr w:type="spellStart"/>
      <w:r>
        <w:t>tidyverse</w:t>
      </w:r>
      <w:proofErr w:type="spellEnd"/>
      <w:r>
        <w:t xml:space="preserve"> v1.2.1   </w:t>
      </w:r>
    </w:p>
    <w:p w14:paraId="632FC081" w14:textId="77777777" w:rsidR="00BF492B" w:rsidRDefault="00BF492B" w:rsidP="00BF492B">
      <w:pPr>
        <w:pStyle w:val="ListParagraph"/>
        <w:numPr>
          <w:ilvl w:val="0"/>
          <w:numId w:val="26"/>
        </w:numPr>
      </w:pPr>
      <w:proofErr w:type="spellStart"/>
      <w:r>
        <w:t>plotly</w:t>
      </w:r>
      <w:proofErr w:type="spellEnd"/>
      <w:r>
        <w:t xml:space="preserve"> v4.9.0      </w:t>
      </w:r>
    </w:p>
    <w:p w14:paraId="39F90F5F" w14:textId="77777777" w:rsidR="00BF492B" w:rsidRDefault="00BF492B" w:rsidP="00BF492B">
      <w:pPr>
        <w:pStyle w:val="ListParagraph"/>
        <w:numPr>
          <w:ilvl w:val="0"/>
          <w:numId w:val="26"/>
        </w:numPr>
      </w:pPr>
      <w:proofErr w:type="spellStart"/>
      <w:r>
        <w:t>magrittr</w:t>
      </w:r>
      <w:proofErr w:type="spellEnd"/>
      <w:r>
        <w:t xml:space="preserve"> v1.5     </w:t>
      </w:r>
    </w:p>
    <w:p w14:paraId="22CF88AE" w14:textId="77777777" w:rsidR="00BF492B" w:rsidRDefault="00BF492B" w:rsidP="00BF492B">
      <w:pPr>
        <w:pStyle w:val="ListParagraph"/>
        <w:numPr>
          <w:ilvl w:val="0"/>
          <w:numId w:val="26"/>
        </w:numPr>
      </w:pPr>
      <w:proofErr w:type="spellStart"/>
      <w:r>
        <w:t>abind</w:t>
      </w:r>
      <w:proofErr w:type="spellEnd"/>
      <w:r>
        <w:t xml:space="preserve"> v1.4-5       </w:t>
      </w:r>
    </w:p>
    <w:p w14:paraId="0EBB3489" w14:textId="43985CEF" w:rsidR="00BF492B" w:rsidRDefault="00BF492B" w:rsidP="00BF492B">
      <w:pPr>
        <w:pStyle w:val="ListParagraph"/>
        <w:numPr>
          <w:ilvl w:val="0"/>
          <w:numId w:val="26"/>
        </w:numPr>
      </w:pPr>
      <w:r>
        <w:t xml:space="preserve">ggplot2 v3.2.0   </w:t>
      </w:r>
    </w:p>
    <w:p w14:paraId="4732153D" w14:textId="74F002B2" w:rsidR="006D34AC" w:rsidRDefault="006D34AC" w:rsidP="00706A68">
      <w:pPr>
        <w:pStyle w:val="ListParagraph"/>
      </w:pPr>
    </w:p>
    <w:p w14:paraId="36A45662" w14:textId="6EB3D1DA" w:rsidR="006D34AC" w:rsidRDefault="006D34AC" w:rsidP="00706A68">
      <w:pPr>
        <w:pStyle w:val="ListParagraph"/>
      </w:pPr>
      <w:r>
        <w:rPr>
          <w:noProof/>
          <w:lang w:eastAsia="en-GB"/>
        </w:rPr>
        <w:drawing>
          <wp:inline distT="0" distB="0" distL="0" distR="0" wp14:anchorId="03868F8F" wp14:editId="18AB8770">
            <wp:extent cx="6645910" cy="1407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5847" cy="1418373"/>
                    </a:xfrm>
                    <a:prstGeom prst="rect">
                      <a:avLst/>
                    </a:prstGeom>
                  </pic:spPr>
                </pic:pic>
              </a:graphicData>
            </a:graphic>
          </wp:inline>
        </w:drawing>
      </w:r>
    </w:p>
    <w:p w14:paraId="3EDB1D86" w14:textId="77777777" w:rsidR="00BF492B" w:rsidRPr="00601EE0" w:rsidRDefault="00BF492B" w:rsidP="00BF492B"/>
    <w:p w14:paraId="77086888" w14:textId="77777777" w:rsidR="00BF492B" w:rsidRDefault="00BF492B" w:rsidP="00BF492B">
      <w:pPr>
        <w:pStyle w:val="Heading1"/>
      </w:pPr>
      <w:bookmarkStart w:id="55" w:name="_Toc18929391"/>
      <w:r>
        <w:lastRenderedPageBreak/>
        <w:t>Appendix</w:t>
      </w:r>
      <w:bookmarkEnd w:id="55"/>
    </w:p>
    <w:p w14:paraId="189F14DB" w14:textId="77777777" w:rsidR="00BF492B" w:rsidRPr="00FE2C0C" w:rsidRDefault="00BF492B" w:rsidP="00BF492B">
      <w:pPr>
        <w:pStyle w:val="Heading2"/>
        <w:rPr>
          <w:color w:val="FF0000"/>
        </w:rPr>
      </w:pPr>
      <w:bookmarkStart w:id="56" w:name="_Toc18929392"/>
      <w:r w:rsidRPr="00FE2C0C">
        <w:rPr>
          <w:color w:val="FF0000"/>
        </w:rPr>
        <w:t>Network Visualisation</w:t>
      </w:r>
      <w:bookmarkEnd w:id="56"/>
    </w:p>
    <w:p w14:paraId="29EFDB52" w14:textId="456401C6" w:rsidR="00BF492B" w:rsidRPr="00FE2C0C" w:rsidRDefault="00BF492B" w:rsidP="00BF492B">
      <w:pPr>
        <w:rPr>
          <w:color w:val="FF0000"/>
        </w:rPr>
      </w:pPr>
      <w:proofErr w:type="spellStart"/>
      <w:r w:rsidRPr="00FE2C0C">
        <w:rPr>
          <w:color w:val="FF0000"/>
        </w:rPr>
        <w:t>PathSimR</w:t>
      </w:r>
      <w:proofErr w:type="spellEnd"/>
      <w:r w:rsidRPr="00FE2C0C">
        <w:rPr>
          <w:color w:val="FF0000"/>
        </w:rPr>
        <w:t xml:space="preserve"> makes use of the ‘dot’ language and its implementation within the </w:t>
      </w:r>
      <w:proofErr w:type="spellStart"/>
      <w:r w:rsidRPr="00FE2C0C">
        <w:rPr>
          <w:color w:val="FF0000"/>
        </w:rPr>
        <w:t>DiagrammeR</w:t>
      </w:r>
      <w:proofErr w:type="spellEnd"/>
      <w:r w:rsidRPr="00FE2C0C">
        <w:rPr>
          <w:color w:val="FF0000"/>
        </w:rPr>
        <w:t xml:space="preserve"> package to create network visualisations. The code reads in the 2 templates and proceeds to create a </w:t>
      </w:r>
      <w:r w:rsidR="005D2432" w:rsidRPr="00FE2C0C">
        <w:rPr>
          <w:color w:val="FF0000"/>
        </w:rPr>
        <w:t>service point</w:t>
      </w:r>
      <w:r w:rsidRPr="00FE2C0C">
        <w:rPr>
          <w:color w:val="FF0000"/>
        </w:rPr>
        <w:t xml:space="preserve"> data frame (</w:t>
      </w:r>
      <w:proofErr w:type="spellStart"/>
      <w:r w:rsidRPr="00FE2C0C">
        <w:rPr>
          <w:i/>
          <w:color w:val="FF0000"/>
        </w:rPr>
        <w:t>ndf</w:t>
      </w:r>
      <w:proofErr w:type="spellEnd"/>
      <w:r w:rsidRPr="00FE2C0C">
        <w:rPr>
          <w:color w:val="FF0000"/>
        </w:rPr>
        <w:t xml:space="preserve">) that contains all the information regarding the service points </w:t>
      </w:r>
      <w:r w:rsidR="001C1FC8" w:rsidRPr="00FE2C0C">
        <w:rPr>
          <w:color w:val="FF0000"/>
        </w:rPr>
        <w:t>and</w:t>
      </w:r>
      <w:r w:rsidRPr="00FE2C0C">
        <w:rPr>
          <w:color w:val="FF0000"/>
        </w:rPr>
        <w:t xml:space="preserve"> exits and the edge data frame (</w:t>
      </w:r>
      <w:proofErr w:type="spellStart"/>
      <w:r w:rsidRPr="00FE2C0C">
        <w:rPr>
          <w:i/>
          <w:color w:val="FF0000"/>
        </w:rPr>
        <w:t>edf</w:t>
      </w:r>
      <w:proofErr w:type="spellEnd"/>
      <w:r w:rsidRPr="00FE2C0C">
        <w:rPr>
          <w:color w:val="FF0000"/>
        </w:rPr>
        <w:t xml:space="preserve">) that contains all the information about connections between service points. Various aesthetics are edited within the </w:t>
      </w:r>
      <w:proofErr w:type="spellStart"/>
      <w:r w:rsidRPr="00FE2C0C">
        <w:rPr>
          <w:i/>
          <w:color w:val="FF0000"/>
        </w:rPr>
        <w:t>ndf</w:t>
      </w:r>
      <w:proofErr w:type="spellEnd"/>
      <w:r w:rsidRPr="00FE2C0C">
        <w:rPr>
          <w:color w:val="FF0000"/>
        </w:rPr>
        <w:t xml:space="preserve"> to distinguish between service points and exits (colour and shape) and within the </w:t>
      </w:r>
      <w:proofErr w:type="spellStart"/>
      <w:r w:rsidRPr="00FE2C0C">
        <w:rPr>
          <w:i/>
          <w:color w:val="FF0000"/>
        </w:rPr>
        <w:t>edf</w:t>
      </w:r>
      <w:proofErr w:type="spellEnd"/>
      <w:r w:rsidRPr="00FE2C0C">
        <w:rPr>
          <w:color w:val="FF0000"/>
        </w:rPr>
        <w:t xml:space="preserve"> to highlight external arrivals and transition delays (arrow colour).  Tooltips are also assigned and contain a capacity calendar for the service points and delay parameters for transition delay arrows. Overall, a html representation of the network is produced and can be called into the R viewer on successful runs of the code.</w:t>
      </w:r>
    </w:p>
    <w:sectPr w:rsidR="00BF492B" w:rsidRPr="00FE2C0C" w:rsidSect="00B84BF5">
      <w:footerReference w:type="default" r:id="rId25"/>
      <w:headerReference w:type="first" r:id="rId26"/>
      <w:pgSz w:w="11906" w:h="16838" w:code="9"/>
      <w:pgMar w:top="720" w:right="720" w:bottom="720" w:left="720" w:header="567" w:footer="567" w:gutter="0"/>
      <w:cols w:space="708"/>
      <w:titlePg/>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E763C9" w16cid:durableId="214E3111"/>
  <w16cid:commentId w16cid:paraId="6F69C806" w16cid:durableId="214E3153"/>
  <w16cid:commentId w16cid:paraId="6654CC33" w16cid:durableId="214E3277"/>
  <w16cid:commentId w16cid:paraId="3D3B8EB9" w16cid:durableId="214E32F3"/>
  <w16cid:commentId w16cid:paraId="0DC332BD" w16cid:durableId="214E3459"/>
  <w16cid:commentId w16cid:paraId="105A7933" w16cid:durableId="214E3B44"/>
  <w16cid:commentId w16cid:paraId="6CC7A880" w16cid:durableId="214E3B53"/>
  <w16cid:commentId w16cid:paraId="0E94742E" w16cid:durableId="214E3B9D"/>
  <w16cid:commentId w16cid:paraId="3BED1CEE" w16cid:durableId="214E3BB3"/>
  <w16cid:commentId w16cid:paraId="2CCF652E" w16cid:durableId="214E3F6E"/>
  <w16cid:commentId w16cid:paraId="2402A56C" w16cid:durableId="214E4438"/>
  <w16cid:commentId w16cid:paraId="18F1D882" w16cid:durableId="214E4474"/>
  <w16cid:commentId w16cid:paraId="722B26E8" w16cid:durableId="214E44BA"/>
  <w16cid:commentId w16cid:paraId="37FEF53E" w16cid:durableId="214E44D8"/>
  <w16cid:commentId w16cid:paraId="2253BCB2" w16cid:durableId="214E459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81FADE" w14:textId="77777777" w:rsidR="00D12811" w:rsidRDefault="00D12811" w:rsidP="009B0CD1">
      <w:pPr>
        <w:spacing w:line="240" w:lineRule="auto"/>
      </w:pPr>
      <w:r>
        <w:separator/>
      </w:r>
    </w:p>
  </w:endnote>
  <w:endnote w:type="continuationSeparator" w:id="0">
    <w:p w14:paraId="0589E467" w14:textId="77777777" w:rsidR="00D12811" w:rsidRDefault="00D12811" w:rsidP="009B0CD1">
      <w:pPr>
        <w:spacing w:line="240" w:lineRule="auto"/>
      </w:pPr>
      <w:r>
        <w:continuationSeparator/>
      </w:r>
    </w:p>
  </w:endnote>
  <w:endnote w:id="1">
    <w:p w14:paraId="7D4A07B6" w14:textId="4E3FFDA6" w:rsidR="00D12811" w:rsidRDefault="00D12811">
      <w:pPr>
        <w:pStyle w:val="EndnoteText"/>
      </w:pPr>
      <w:r>
        <w:rPr>
          <w:rStyle w:val="EndnoteReference"/>
        </w:rPr>
        <w:endnoteRef/>
      </w:r>
      <w:r>
        <w:t xml:space="preserve"> If entering data via the spreadsheet input template option, the name of any statistical distribution which has density and sample distributions defined in base R (e.g. </w:t>
      </w:r>
      <w:proofErr w:type="spellStart"/>
      <w:proofErr w:type="gramStart"/>
      <w:r>
        <w:t>dnorm</w:t>
      </w:r>
      <w:proofErr w:type="spellEnd"/>
      <w:r>
        <w:t>(</w:t>
      </w:r>
      <w:proofErr w:type="gramEnd"/>
      <w:r>
        <w:t xml:space="preserve">), </w:t>
      </w:r>
      <w:proofErr w:type="spellStart"/>
      <w:r>
        <w:t>rnorm</w:t>
      </w:r>
      <w:proofErr w:type="spellEnd"/>
      <w:r>
        <w:t>()) can be entered into the templates. If using the input wizard in the Shiny App, the distributions available are restricted to those included in the user-input menus.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2134759"/>
      <w:docPartObj>
        <w:docPartGallery w:val="Page Numbers (Bottom of Page)"/>
        <w:docPartUnique/>
      </w:docPartObj>
    </w:sdtPr>
    <w:sdtEndPr>
      <w:rPr>
        <w:noProof/>
      </w:rPr>
    </w:sdtEndPr>
    <w:sdtContent>
      <w:p w14:paraId="2377CDF8" w14:textId="4A17EB9A" w:rsidR="00D12811" w:rsidRDefault="00D12811">
        <w:pPr>
          <w:pStyle w:val="Footer"/>
          <w:jc w:val="center"/>
        </w:pPr>
        <w:r>
          <w:fldChar w:fldCharType="begin"/>
        </w:r>
        <w:r>
          <w:instrText xml:space="preserve"> PAGE   \* MERGEFORMAT </w:instrText>
        </w:r>
        <w:r>
          <w:fldChar w:fldCharType="separate"/>
        </w:r>
        <w:r w:rsidR="007E43AE">
          <w:rPr>
            <w:noProof/>
          </w:rPr>
          <w:t>19</w:t>
        </w:r>
        <w:r>
          <w:rPr>
            <w:noProof/>
          </w:rPr>
          <w:fldChar w:fldCharType="end"/>
        </w:r>
      </w:p>
    </w:sdtContent>
  </w:sdt>
  <w:p w14:paraId="46255D63" w14:textId="77777777" w:rsidR="00D12811" w:rsidRDefault="00D128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FC49DD" w14:textId="77777777" w:rsidR="00D12811" w:rsidRDefault="00D12811" w:rsidP="009B0CD1">
      <w:pPr>
        <w:spacing w:line="240" w:lineRule="auto"/>
      </w:pPr>
      <w:r>
        <w:separator/>
      </w:r>
    </w:p>
  </w:footnote>
  <w:footnote w:type="continuationSeparator" w:id="0">
    <w:p w14:paraId="0D39CF3D" w14:textId="77777777" w:rsidR="00D12811" w:rsidRDefault="00D12811" w:rsidP="009B0CD1">
      <w:pPr>
        <w:spacing w:line="240" w:lineRule="auto"/>
      </w:pPr>
      <w:r>
        <w:continuationSeparator/>
      </w:r>
    </w:p>
  </w:footnote>
  <w:footnote w:id="1">
    <w:p w14:paraId="7E53C4A1" w14:textId="33874835" w:rsidR="00D12811" w:rsidRDefault="00D12811">
      <w:pPr>
        <w:pStyle w:val="FootnoteText"/>
      </w:pPr>
      <w:r>
        <w:rPr>
          <w:rStyle w:val="FootnoteReference"/>
        </w:rPr>
        <w:footnoteRef/>
      </w:r>
      <w:r>
        <w:t xml:space="preserve"> It is set by default to the minimum of </w:t>
      </w:r>
      <w:r w:rsidR="002B5238">
        <w:t>(</w:t>
      </w:r>
      <w:proofErr w:type="spellStart"/>
      <w:r w:rsidR="002B5238">
        <w:t>i</w:t>
      </w:r>
      <w:proofErr w:type="spellEnd"/>
      <w:r w:rsidR="002B5238">
        <w:t xml:space="preserve">) </w:t>
      </w:r>
      <w:r>
        <w:t>the nu</w:t>
      </w:r>
      <w:r w:rsidR="002B5238">
        <w:t xml:space="preserve">mber of replicates minus one, and (ii) </w:t>
      </w:r>
      <w:r>
        <w:t>the number of available comput</w:t>
      </w:r>
      <w:r w:rsidR="002B5238">
        <w:t>er processor cores minus one</w:t>
      </w:r>
      <w:r>
        <w:t>.</w:t>
      </w:r>
      <w:r w:rsidR="002B5238">
        <w:t xml:space="preserve"> For example, if running 1</w:t>
      </w:r>
      <w:r w:rsidR="002023A5">
        <w:t>,</w:t>
      </w:r>
      <w:r w:rsidR="002B5238">
        <w:t xml:space="preserve">000 replicates on a quad-core laptop, the value would be set to </w:t>
      </w:r>
      <w:proofErr w:type="gramStart"/>
      <w:r w:rsidR="002B5238">
        <w:t>min(</w:t>
      </w:r>
      <w:proofErr w:type="gramEnd"/>
      <w:r w:rsidR="002B5238">
        <w:t>999,3)=3.</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04F38F" w14:textId="77777777" w:rsidR="00D12811" w:rsidRDefault="00D12811" w:rsidP="00DA3DA7"/>
  <w:p w14:paraId="3F007EE7" w14:textId="77777777" w:rsidR="00D12811" w:rsidRDefault="00D12811" w:rsidP="00DA3DA7"/>
  <w:p w14:paraId="1111487A" w14:textId="77777777" w:rsidR="00D12811" w:rsidRDefault="00D12811" w:rsidP="00DA3DA7"/>
  <w:p w14:paraId="5F161AA7" w14:textId="77777777" w:rsidR="00D12811" w:rsidRDefault="00D12811" w:rsidP="00DA3DA7"/>
  <w:p w14:paraId="6E096A8E" w14:textId="77777777" w:rsidR="00D12811" w:rsidRPr="00DA3DA7" w:rsidRDefault="00D12811" w:rsidP="00DA3DA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2A1"/>
    <w:multiLevelType w:val="hybridMultilevel"/>
    <w:tmpl w:val="2116A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0920AD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45B58A0"/>
    <w:multiLevelType w:val="multilevel"/>
    <w:tmpl w:val="5D6A105A"/>
    <w:styleLink w:val="NHSBNSSGBulletList"/>
    <w:lvl w:ilvl="0">
      <w:start w:val="1"/>
      <w:numFmt w:val="bullet"/>
      <w:pStyle w:val="Bullet"/>
      <w:lvlText w:val="–"/>
      <w:lvlJc w:val="left"/>
      <w:pPr>
        <w:tabs>
          <w:tab w:val="num" w:pos="227"/>
        </w:tabs>
        <w:ind w:left="227" w:hanging="227"/>
      </w:pPr>
      <w:rPr>
        <w:rFonts w:ascii="Arial" w:hAnsi="Arial" w:hint="default"/>
        <w:color w:val="AE2573"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5117F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 w15:restartNumberingAfterBreak="0">
    <w:nsid w:val="0895746B"/>
    <w:multiLevelType w:val="hybridMultilevel"/>
    <w:tmpl w:val="89AAB1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5A6BC1"/>
    <w:multiLevelType w:val="hybridMultilevel"/>
    <w:tmpl w:val="2B8A9A8A"/>
    <w:lvl w:ilvl="0" w:tplc="0809000F">
      <w:start w:val="1"/>
      <w:numFmt w:val="decimal"/>
      <w:lvlText w:val="%1."/>
      <w:lvlJc w:val="left"/>
      <w:pPr>
        <w:ind w:left="795" w:hanging="360"/>
      </w:pPr>
    </w:lvl>
    <w:lvl w:ilvl="1" w:tplc="08090001">
      <w:start w:val="1"/>
      <w:numFmt w:val="bullet"/>
      <w:lvlText w:val=""/>
      <w:lvlJc w:val="left"/>
      <w:pPr>
        <w:ind w:left="1515" w:hanging="360"/>
      </w:pPr>
      <w:rPr>
        <w:rFonts w:ascii="Symbol" w:hAnsi="Symbol" w:hint="default"/>
      </w:rPr>
    </w:lvl>
    <w:lvl w:ilvl="2" w:tplc="0809001B" w:tentative="1">
      <w:start w:val="1"/>
      <w:numFmt w:val="lowerRoman"/>
      <w:lvlText w:val="%3."/>
      <w:lvlJc w:val="right"/>
      <w:pPr>
        <w:ind w:left="2235" w:hanging="180"/>
      </w:pPr>
    </w:lvl>
    <w:lvl w:ilvl="3" w:tplc="0809000F" w:tentative="1">
      <w:start w:val="1"/>
      <w:numFmt w:val="decimal"/>
      <w:lvlText w:val="%4."/>
      <w:lvlJc w:val="left"/>
      <w:pPr>
        <w:ind w:left="2955" w:hanging="360"/>
      </w:pPr>
    </w:lvl>
    <w:lvl w:ilvl="4" w:tplc="08090019" w:tentative="1">
      <w:start w:val="1"/>
      <w:numFmt w:val="lowerLetter"/>
      <w:lvlText w:val="%5."/>
      <w:lvlJc w:val="left"/>
      <w:pPr>
        <w:ind w:left="3675" w:hanging="360"/>
      </w:pPr>
    </w:lvl>
    <w:lvl w:ilvl="5" w:tplc="0809001B" w:tentative="1">
      <w:start w:val="1"/>
      <w:numFmt w:val="lowerRoman"/>
      <w:lvlText w:val="%6."/>
      <w:lvlJc w:val="right"/>
      <w:pPr>
        <w:ind w:left="4395" w:hanging="180"/>
      </w:pPr>
    </w:lvl>
    <w:lvl w:ilvl="6" w:tplc="0809000F" w:tentative="1">
      <w:start w:val="1"/>
      <w:numFmt w:val="decimal"/>
      <w:lvlText w:val="%7."/>
      <w:lvlJc w:val="left"/>
      <w:pPr>
        <w:ind w:left="5115" w:hanging="360"/>
      </w:pPr>
    </w:lvl>
    <w:lvl w:ilvl="7" w:tplc="08090019" w:tentative="1">
      <w:start w:val="1"/>
      <w:numFmt w:val="lowerLetter"/>
      <w:lvlText w:val="%8."/>
      <w:lvlJc w:val="left"/>
      <w:pPr>
        <w:ind w:left="5835" w:hanging="360"/>
      </w:pPr>
    </w:lvl>
    <w:lvl w:ilvl="8" w:tplc="0809001B" w:tentative="1">
      <w:start w:val="1"/>
      <w:numFmt w:val="lowerRoman"/>
      <w:lvlText w:val="%9."/>
      <w:lvlJc w:val="right"/>
      <w:pPr>
        <w:ind w:left="6555" w:hanging="180"/>
      </w:pPr>
    </w:lvl>
  </w:abstractNum>
  <w:abstractNum w:abstractNumId="6" w15:restartNumberingAfterBreak="0">
    <w:nsid w:val="0B2D7E9B"/>
    <w:multiLevelType w:val="hybridMultilevel"/>
    <w:tmpl w:val="C05C408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C1D5420"/>
    <w:multiLevelType w:val="hybridMultilevel"/>
    <w:tmpl w:val="18CA45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B40872"/>
    <w:multiLevelType w:val="hybridMultilevel"/>
    <w:tmpl w:val="7B168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D3612A0"/>
    <w:multiLevelType w:val="hybridMultilevel"/>
    <w:tmpl w:val="4B846A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E5E4EE3"/>
    <w:multiLevelType w:val="hybridMultilevel"/>
    <w:tmpl w:val="3FC850D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FE458D7"/>
    <w:multiLevelType w:val="hybridMultilevel"/>
    <w:tmpl w:val="EEB8889C"/>
    <w:lvl w:ilvl="0" w:tplc="3084ACB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9D363A3"/>
    <w:multiLevelType w:val="hybridMultilevel"/>
    <w:tmpl w:val="56009A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4AD3EBB"/>
    <w:multiLevelType w:val="hybridMultilevel"/>
    <w:tmpl w:val="9D8EE65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E220DBE"/>
    <w:multiLevelType w:val="hybridMultilevel"/>
    <w:tmpl w:val="91D052E6"/>
    <w:lvl w:ilvl="0" w:tplc="08090019">
      <w:start w:val="1"/>
      <w:numFmt w:val="low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6E36160"/>
    <w:multiLevelType w:val="hybridMultilevel"/>
    <w:tmpl w:val="CE10DA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832EBB"/>
    <w:multiLevelType w:val="hybridMultilevel"/>
    <w:tmpl w:val="E976FA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29461C8"/>
    <w:multiLevelType w:val="hybridMultilevel"/>
    <w:tmpl w:val="FDCE7F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DF352F"/>
    <w:multiLevelType w:val="hybridMultilevel"/>
    <w:tmpl w:val="1D7C8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668550A"/>
    <w:multiLevelType w:val="hybridMultilevel"/>
    <w:tmpl w:val="E7206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A850D3"/>
    <w:multiLevelType w:val="hybridMultilevel"/>
    <w:tmpl w:val="0FBCF3A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B8172E"/>
    <w:multiLevelType w:val="hybridMultilevel"/>
    <w:tmpl w:val="3D847454"/>
    <w:lvl w:ilvl="0" w:tplc="08090019">
      <w:start w:val="1"/>
      <w:numFmt w:val="lowerLetter"/>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5C2AD4"/>
    <w:multiLevelType w:val="hybridMultilevel"/>
    <w:tmpl w:val="88F24B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3F81C72"/>
    <w:multiLevelType w:val="hybridMultilevel"/>
    <w:tmpl w:val="FE2A1D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B0067DC"/>
    <w:multiLevelType w:val="hybridMultilevel"/>
    <w:tmpl w:val="77C08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A158D0"/>
    <w:multiLevelType w:val="hybridMultilevel"/>
    <w:tmpl w:val="3CD6552A"/>
    <w:lvl w:ilvl="0" w:tplc="97B0C488">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287151A"/>
    <w:multiLevelType w:val="hybridMultilevel"/>
    <w:tmpl w:val="393877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68890B50"/>
    <w:multiLevelType w:val="multilevel"/>
    <w:tmpl w:val="5D6A105A"/>
    <w:numStyleLink w:val="NHSBNSSGBulletList"/>
  </w:abstractNum>
  <w:abstractNum w:abstractNumId="28" w15:restartNumberingAfterBreak="0">
    <w:nsid w:val="69DD236A"/>
    <w:multiLevelType w:val="hybridMultilevel"/>
    <w:tmpl w:val="875C6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CE02D5D"/>
    <w:multiLevelType w:val="hybridMultilevel"/>
    <w:tmpl w:val="E9FE52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497820"/>
    <w:multiLevelType w:val="hybridMultilevel"/>
    <w:tmpl w:val="8B722C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6B66B2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85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798D5BE8"/>
    <w:multiLevelType w:val="hybridMultilevel"/>
    <w:tmpl w:val="32F412F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7B042067"/>
    <w:multiLevelType w:val="hybridMultilevel"/>
    <w:tmpl w:val="D3FC2786"/>
    <w:lvl w:ilvl="0" w:tplc="8126EE4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CBD424D"/>
    <w:multiLevelType w:val="hybridMultilevel"/>
    <w:tmpl w:val="816C763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33"/>
  </w:num>
  <w:num w:numId="3">
    <w:abstractNumId w:val="2"/>
  </w:num>
  <w:num w:numId="4">
    <w:abstractNumId w:val="27"/>
  </w:num>
  <w:num w:numId="5">
    <w:abstractNumId w:val="8"/>
  </w:num>
  <w:num w:numId="6">
    <w:abstractNumId w:val="28"/>
  </w:num>
  <w:num w:numId="7">
    <w:abstractNumId w:val="30"/>
  </w:num>
  <w:num w:numId="8">
    <w:abstractNumId w:val="0"/>
  </w:num>
  <w:num w:numId="9">
    <w:abstractNumId w:val="13"/>
  </w:num>
  <w:num w:numId="10">
    <w:abstractNumId w:val="10"/>
  </w:num>
  <w:num w:numId="11">
    <w:abstractNumId w:val="20"/>
  </w:num>
  <w:num w:numId="12">
    <w:abstractNumId w:val="24"/>
  </w:num>
  <w:num w:numId="13">
    <w:abstractNumId w:val="12"/>
  </w:num>
  <w:num w:numId="14">
    <w:abstractNumId w:val="22"/>
  </w:num>
  <w:num w:numId="15">
    <w:abstractNumId w:val="16"/>
  </w:num>
  <w:num w:numId="16">
    <w:abstractNumId w:val="21"/>
  </w:num>
  <w:num w:numId="17">
    <w:abstractNumId w:val="34"/>
  </w:num>
  <w:num w:numId="18">
    <w:abstractNumId w:val="5"/>
  </w:num>
  <w:num w:numId="19">
    <w:abstractNumId w:val="14"/>
  </w:num>
  <w:num w:numId="20">
    <w:abstractNumId w:val="15"/>
  </w:num>
  <w:num w:numId="21">
    <w:abstractNumId w:val="18"/>
  </w:num>
  <w:num w:numId="22">
    <w:abstractNumId w:val="1"/>
  </w:num>
  <w:num w:numId="23">
    <w:abstractNumId w:val="31"/>
  </w:num>
  <w:num w:numId="24">
    <w:abstractNumId w:val="23"/>
  </w:num>
  <w:num w:numId="25">
    <w:abstractNumId w:val="29"/>
  </w:num>
  <w:num w:numId="26">
    <w:abstractNumId w:val="9"/>
  </w:num>
  <w:num w:numId="27">
    <w:abstractNumId w:val="6"/>
  </w:num>
  <w:num w:numId="28">
    <w:abstractNumId w:val="17"/>
  </w:num>
  <w:num w:numId="29">
    <w:abstractNumId w:val="19"/>
  </w:num>
  <w:num w:numId="30">
    <w:abstractNumId w:val="7"/>
  </w:num>
  <w:num w:numId="31">
    <w:abstractNumId w:val="32"/>
  </w:num>
  <w:num w:numId="32">
    <w:abstractNumId w:val="26"/>
  </w:num>
  <w:num w:numId="33">
    <w:abstractNumId w:val="25"/>
  </w:num>
  <w:num w:numId="34">
    <w:abstractNumId w:val="4"/>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779"/>
    <w:rsid w:val="00010057"/>
    <w:rsid w:val="00013A39"/>
    <w:rsid w:val="00021BAE"/>
    <w:rsid w:val="00026326"/>
    <w:rsid w:val="00032207"/>
    <w:rsid w:val="00034D82"/>
    <w:rsid w:val="000468A3"/>
    <w:rsid w:val="00066694"/>
    <w:rsid w:val="00071162"/>
    <w:rsid w:val="00073BA5"/>
    <w:rsid w:val="000771F1"/>
    <w:rsid w:val="00082F7C"/>
    <w:rsid w:val="000A2E1E"/>
    <w:rsid w:val="000B0568"/>
    <w:rsid w:val="000B5311"/>
    <w:rsid w:val="000C3301"/>
    <w:rsid w:val="000C6DB4"/>
    <w:rsid w:val="000C6E42"/>
    <w:rsid w:val="000D4B3D"/>
    <w:rsid w:val="000D6A3A"/>
    <w:rsid w:val="000E325C"/>
    <w:rsid w:val="000E4BDF"/>
    <w:rsid w:val="000E7995"/>
    <w:rsid w:val="000F095C"/>
    <w:rsid w:val="000F1A6F"/>
    <w:rsid w:val="000F65E7"/>
    <w:rsid w:val="00100ED7"/>
    <w:rsid w:val="0010142A"/>
    <w:rsid w:val="00105A8F"/>
    <w:rsid w:val="001236E7"/>
    <w:rsid w:val="001240C0"/>
    <w:rsid w:val="00127658"/>
    <w:rsid w:val="00146059"/>
    <w:rsid w:val="00163A9C"/>
    <w:rsid w:val="00171781"/>
    <w:rsid w:val="00183B07"/>
    <w:rsid w:val="001977C5"/>
    <w:rsid w:val="001A621D"/>
    <w:rsid w:val="001A6C53"/>
    <w:rsid w:val="001C11C0"/>
    <w:rsid w:val="001C1FC8"/>
    <w:rsid w:val="001C20E2"/>
    <w:rsid w:val="001C5B90"/>
    <w:rsid w:val="001C777F"/>
    <w:rsid w:val="001D4DB6"/>
    <w:rsid w:val="001D5162"/>
    <w:rsid w:val="001D6EF1"/>
    <w:rsid w:val="001E0F5B"/>
    <w:rsid w:val="001E17DA"/>
    <w:rsid w:val="001E2134"/>
    <w:rsid w:val="001E72E3"/>
    <w:rsid w:val="001F2F7E"/>
    <w:rsid w:val="001F31F9"/>
    <w:rsid w:val="001F438C"/>
    <w:rsid w:val="001F6B14"/>
    <w:rsid w:val="001F7851"/>
    <w:rsid w:val="002004B8"/>
    <w:rsid w:val="002020AE"/>
    <w:rsid w:val="002023A5"/>
    <w:rsid w:val="00210A6D"/>
    <w:rsid w:val="00211DD9"/>
    <w:rsid w:val="002344A8"/>
    <w:rsid w:val="002374EF"/>
    <w:rsid w:val="0024218E"/>
    <w:rsid w:val="00253ED1"/>
    <w:rsid w:val="002562C5"/>
    <w:rsid w:val="00275389"/>
    <w:rsid w:val="0028472B"/>
    <w:rsid w:val="00290275"/>
    <w:rsid w:val="00292448"/>
    <w:rsid w:val="00292451"/>
    <w:rsid w:val="002966B3"/>
    <w:rsid w:val="002A07B0"/>
    <w:rsid w:val="002A08D4"/>
    <w:rsid w:val="002A55A2"/>
    <w:rsid w:val="002A651B"/>
    <w:rsid w:val="002B0A03"/>
    <w:rsid w:val="002B5238"/>
    <w:rsid w:val="002B5298"/>
    <w:rsid w:val="002B7878"/>
    <w:rsid w:val="002C2980"/>
    <w:rsid w:val="002D674D"/>
    <w:rsid w:val="002F6F74"/>
    <w:rsid w:val="00302A18"/>
    <w:rsid w:val="0030500B"/>
    <w:rsid w:val="003057AD"/>
    <w:rsid w:val="003151FB"/>
    <w:rsid w:val="003212DB"/>
    <w:rsid w:val="00332C16"/>
    <w:rsid w:val="00342245"/>
    <w:rsid w:val="00344372"/>
    <w:rsid w:val="00352D96"/>
    <w:rsid w:val="00360085"/>
    <w:rsid w:val="00360472"/>
    <w:rsid w:val="00371099"/>
    <w:rsid w:val="00375D53"/>
    <w:rsid w:val="00380F27"/>
    <w:rsid w:val="00390FE3"/>
    <w:rsid w:val="00394BC4"/>
    <w:rsid w:val="003A067C"/>
    <w:rsid w:val="003A268C"/>
    <w:rsid w:val="003B3697"/>
    <w:rsid w:val="003D0EB6"/>
    <w:rsid w:val="003D3876"/>
    <w:rsid w:val="003D72D7"/>
    <w:rsid w:val="003E279E"/>
    <w:rsid w:val="003F13CB"/>
    <w:rsid w:val="003F37D1"/>
    <w:rsid w:val="003F43A3"/>
    <w:rsid w:val="00420B1B"/>
    <w:rsid w:val="00425472"/>
    <w:rsid w:val="00433F38"/>
    <w:rsid w:val="00434B6A"/>
    <w:rsid w:val="00436B5C"/>
    <w:rsid w:val="00452C8C"/>
    <w:rsid w:val="00455082"/>
    <w:rsid w:val="0045791C"/>
    <w:rsid w:val="00463F2F"/>
    <w:rsid w:val="00465682"/>
    <w:rsid w:val="00485ED4"/>
    <w:rsid w:val="00490EB3"/>
    <w:rsid w:val="00495810"/>
    <w:rsid w:val="004A13DD"/>
    <w:rsid w:val="004B253C"/>
    <w:rsid w:val="004B3699"/>
    <w:rsid w:val="004C0F85"/>
    <w:rsid w:val="004E0A72"/>
    <w:rsid w:val="00506429"/>
    <w:rsid w:val="00512AA2"/>
    <w:rsid w:val="00530729"/>
    <w:rsid w:val="00530A56"/>
    <w:rsid w:val="00537D5B"/>
    <w:rsid w:val="005409F6"/>
    <w:rsid w:val="005544A6"/>
    <w:rsid w:val="005567E6"/>
    <w:rsid w:val="00571F97"/>
    <w:rsid w:val="005729A4"/>
    <w:rsid w:val="00590185"/>
    <w:rsid w:val="0059480E"/>
    <w:rsid w:val="005A0FA3"/>
    <w:rsid w:val="005A1FF1"/>
    <w:rsid w:val="005A2CD9"/>
    <w:rsid w:val="005C43B1"/>
    <w:rsid w:val="005C46C8"/>
    <w:rsid w:val="005C7475"/>
    <w:rsid w:val="005C7B98"/>
    <w:rsid w:val="005D2432"/>
    <w:rsid w:val="005E0771"/>
    <w:rsid w:val="005E43A7"/>
    <w:rsid w:val="005F07CF"/>
    <w:rsid w:val="005F2901"/>
    <w:rsid w:val="005F4EBB"/>
    <w:rsid w:val="005F5955"/>
    <w:rsid w:val="00601EE0"/>
    <w:rsid w:val="00602A69"/>
    <w:rsid w:val="0061691B"/>
    <w:rsid w:val="00620626"/>
    <w:rsid w:val="00627212"/>
    <w:rsid w:val="006300A5"/>
    <w:rsid w:val="00633991"/>
    <w:rsid w:val="00637C97"/>
    <w:rsid w:val="006440F0"/>
    <w:rsid w:val="00651B6C"/>
    <w:rsid w:val="00653DC0"/>
    <w:rsid w:val="006547EA"/>
    <w:rsid w:val="006634E1"/>
    <w:rsid w:val="00663789"/>
    <w:rsid w:val="006668CD"/>
    <w:rsid w:val="006728EB"/>
    <w:rsid w:val="0067528D"/>
    <w:rsid w:val="00680D1C"/>
    <w:rsid w:val="00681A13"/>
    <w:rsid w:val="0068302A"/>
    <w:rsid w:val="006864F6"/>
    <w:rsid w:val="00692A3D"/>
    <w:rsid w:val="00696D3A"/>
    <w:rsid w:val="006B5FDC"/>
    <w:rsid w:val="006C1CAF"/>
    <w:rsid w:val="006C1EA5"/>
    <w:rsid w:val="006C655D"/>
    <w:rsid w:val="006D0CB5"/>
    <w:rsid w:val="006D1DB3"/>
    <w:rsid w:val="006D34AC"/>
    <w:rsid w:val="006D3670"/>
    <w:rsid w:val="006D460E"/>
    <w:rsid w:val="006D6FE9"/>
    <w:rsid w:val="006E1AF5"/>
    <w:rsid w:val="006F0715"/>
    <w:rsid w:val="006F5F7A"/>
    <w:rsid w:val="00706A68"/>
    <w:rsid w:val="00706D14"/>
    <w:rsid w:val="0071000B"/>
    <w:rsid w:val="00720C31"/>
    <w:rsid w:val="00725791"/>
    <w:rsid w:val="007272D9"/>
    <w:rsid w:val="007278A0"/>
    <w:rsid w:val="00765ABE"/>
    <w:rsid w:val="00771B25"/>
    <w:rsid w:val="00775BC6"/>
    <w:rsid w:val="00776D97"/>
    <w:rsid w:val="00795EA4"/>
    <w:rsid w:val="00796FFB"/>
    <w:rsid w:val="007A0CE5"/>
    <w:rsid w:val="007A5DAD"/>
    <w:rsid w:val="007A7560"/>
    <w:rsid w:val="007D1C3F"/>
    <w:rsid w:val="007D31FD"/>
    <w:rsid w:val="007D4AE6"/>
    <w:rsid w:val="007E058E"/>
    <w:rsid w:val="007E43AE"/>
    <w:rsid w:val="007F2ABB"/>
    <w:rsid w:val="00806C6A"/>
    <w:rsid w:val="00817258"/>
    <w:rsid w:val="0083667D"/>
    <w:rsid w:val="00837CCC"/>
    <w:rsid w:val="00854CFD"/>
    <w:rsid w:val="00863C1D"/>
    <w:rsid w:val="00864C55"/>
    <w:rsid w:val="008743FF"/>
    <w:rsid w:val="008805DF"/>
    <w:rsid w:val="008A5766"/>
    <w:rsid w:val="008B7410"/>
    <w:rsid w:val="008C2BF3"/>
    <w:rsid w:val="008C47F7"/>
    <w:rsid w:val="008C4A94"/>
    <w:rsid w:val="008E073F"/>
    <w:rsid w:val="008E22FB"/>
    <w:rsid w:val="008E26EC"/>
    <w:rsid w:val="008E3A53"/>
    <w:rsid w:val="008E7C6C"/>
    <w:rsid w:val="0090650A"/>
    <w:rsid w:val="009130D0"/>
    <w:rsid w:val="00925D3B"/>
    <w:rsid w:val="00947CAA"/>
    <w:rsid w:val="0097196D"/>
    <w:rsid w:val="00972451"/>
    <w:rsid w:val="009802F1"/>
    <w:rsid w:val="00983A55"/>
    <w:rsid w:val="00985390"/>
    <w:rsid w:val="009923D3"/>
    <w:rsid w:val="00994BF2"/>
    <w:rsid w:val="009956E7"/>
    <w:rsid w:val="009A32A4"/>
    <w:rsid w:val="009A3940"/>
    <w:rsid w:val="009B0CD1"/>
    <w:rsid w:val="009B660B"/>
    <w:rsid w:val="009C6F29"/>
    <w:rsid w:val="009D6C57"/>
    <w:rsid w:val="009E7B88"/>
    <w:rsid w:val="009F31CF"/>
    <w:rsid w:val="009F7412"/>
    <w:rsid w:val="00A04787"/>
    <w:rsid w:val="00A2138F"/>
    <w:rsid w:val="00A23A49"/>
    <w:rsid w:val="00A268E1"/>
    <w:rsid w:val="00A530F7"/>
    <w:rsid w:val="00A55E98"/>
    <w:rsid w:val="00A60496"/>
    <w:rsid w:val="00A6194A"/>
    <w:rsid w:val="00A652FA"/>
    <w:rsid w:val="00A73751"/>
    <w:rsid w:val="00A74A11"/>
    <w:rsid w:val="00A9374F"/>
    <w:rsid w:val="00AA3172"/>
    <w:rsid w:val="00AA4C44"/>
    <w:rsid w:val="00AC3452"/>
    <w:rsid w:val="00AC41B5"/>
    <w:rsid w:val="00AC5C98"/>
    <w:rsid w:val="00AE0B2B"/>
    <w:rsid w:val="00AF66D3"/>
    <w:rsid w:val="00AF6869"/>
    <w:rsid w:val="00B10C5F"/>
    <w:rsid w:val="00B12D81"/>
    <w:rsid w:val="00B30037"/>
    <w:rsid w:val="00B30509"/>
    <w:rsid w:val="00B31807"/>
    <w:rsid w:val="00B33C2B"/>
    <w:rsid w:val="00B40382"/>
    <w:rsid w:val="00B42997"/>
    <w:rsid w:val="00B42E91"/>
    <w:rsid w:val="00B42FF3"/>
    <w:rsid w:val="00B438E0"/>
    <w:rsid w:val="00B5553A"/>
    <w:rsid w:val="00B64D5A"/>
    <w:rsid w:val="00B70628"/>
    <w:rsid w:val="00B803BE"/>
    <w:rsid w:val="00B83272"/>
    <w:rsid w:val="00B8474A"/>
    <w:rsid w:val="00B84BF5"/>
    <w:rsid w:val="00B90301"/>
    <w:rsid w:val="00B96DE7"/>
    <w:rsid w:val="00BA0CB5"/>
    <w:rsid w:val="00BB2BA8"/>
    <w:rsid w:val="00BB6E1E"/>
    <w:rsid w:val="00BC1661"/>
    <w:rsid w:val="00BC7389"/>
    <w:rsid w:val="00BF0B0D"/>
    <w:rsid w:val="00BF34B1"/>
    <w:rsid w:val="00BF492B"/>
    <w:rsid w:val="00BF5736"/>
    <w:rsid w:val="00BF5779"/>
    <w:rsid w:val="00C25E57"/>
    <w:rsid w:val="00C3350B"/>
    <w:rsid w:val="00C33C19"/>
    <w:rsid w:val="00C34C1F"/>
    <w:rsid w:val="00C51C57"/>
    <w:rsid w:val="00C541C8"/>
    <w:rsid w:val="00C5691E"/>
    <w:rsid w:val="00C639A7"/>
    <w:rsid w:val="00C719A5"/>
    <w:rsid w:val="00C8681F"/>
    <w:rsid w:val="00C877C9"/>
    <w:rsid w:val="00C921C9"/>
    <w:rsid w:val="00CA1F1B"/>
    <w:rsid w:val="00CA30D9"/>
    <w:rsid w:val="00CA5954"/>
    <w:rsid w:val="00CA614F"/>
    <w:rsid w:val="00CB4618"/>
    <w:rsid w:val="00CD486C"/>
    <w:rsid w:val="00CE4877"/>
    <w:rsid w:val="00CE6961"/>
    <w:rsid w:val="00D02698"/>
    <w:rsid w:val="00D0273E"/>
    <w:rsid w:val="00D0363B"/>
    <w:rsid w:val="00D12811"/>
    <w:rsid w:val="00D230B1"/>
    <w:rsid w:val="00D256F9"/>
    <w:rsid w:val="00D322E8"/>
    <w:rsid w:val="00D34223"/>
    <w:rsid w:val="00D34A18"/>
    <w:rsid w:val="00D35172"/>
    <w:rsid w:val="00D35B83"/>
    <w:rsid w:val="00D51ACC"/>
    <w:rsid w:val="00D60D71"/>
    <w:rsid w:val="00D62A6E"/>
    <w:rsid w:val="00D77512"/>
    <w:rsid w:val="00D81B52"/>
    <w:rsid w:val="00D81EA4"/>
    <w:rsid w:val="00D83DD7"/>
    <w:rsid w:val="00D844EA"/>
    <w:rsid w:val="00D900C6"/>
    <w:rsid w:val="00D96EDE"/>
    <w:rsid w:val="00DA3DA7"/>
    <w:rsid w:val="00DA4A34"/>
    <w:rsid w:val="00DA659E"/>
    <w:rsid w:val="00DB66EF"/>
    <w:rsid w:val="00DC1C97"/>
    <w:rsid w:val="00DC4D0E"/>
    <w:rsid w:val="00DC5337"/>
    <w:rsid w:val="00DC7076"/>
    <w:rsid w:val="00DE0C8C"/>
    <w:rsid w:val="00DE27D7"/>
    <w:rsid w:val="00DE3C3F"/>
    <w:rsid w:val="00DE420B"/>
    <w:rsid w:val="00DE4328"/>
    <w:rsid w:val="00DF2E40"/>
    <w:rsid w:val="00E00F7E"/>
    <w:rsid w:val="00E03A6A"/>
    <w:rsid w:val="00E03E1A"/>
    <w:rsid w:val="00E07FC7"/>
    <w:rsid w:val="00E1497F"/>
    <w:rsid w:val="00E152AA"/>
    <w:rsid w:val="00E264F5"/>
    <w:rsid w:val="00E30079"/>
    <w:rsid w:val="00E3120B"/>
    <w:rsid w:val="00E33900"/>
    <w:rsid w:val="00E367B7"/>
    <w:rsid w:val="00E47DF8"/>
    <w:rsid w:val="00E651CE"/>
    <w:rsid w:val="00E70B94"/>
    <w:rsid w:val="00E7122A"/>
    <w:rsid w:val="00E712E6"/>
    <w:rsid w:val="00E76D6C"/>
    <w:rsid w:val="00E93888"/>
    <w:rsid w:val="00E97E7D"/>
    <w:rsid w:val="00EA1757"/>
    <w:rsid w:val="00EA22B9"/>
    <w:rsid w:val="00EB2326"/>
    <w:rsid w:val="00EC3551"/>
    <w:rsid w:val="00EF426E"/>
    <w:rsid w:val="00EF7526"/>
    <w:rsid w:val="00F046DA"/>
    <w:rsid w:val="00F265DE"/>
    <w:rsid w:val="00F26F65"/>
    <w:rsid w:val="00F335B6"/>
    <w:rsid w:val="00F5061F"/>
    <w:rsid w:val="00F7044C"/>
    <w:rsid w:val="00F71061"/>
    <w:rsid w:val="00F84335"/>
    <w:rsid w:val="00F85D11"/>
    <w:rsid w:val="00F90B0B"/>
    <w:rsid w:val="00F93030"/>
    <w:rsid w:val="00FA0796"/>
    <w:rsid w:val="00FA175A"/>
    <w:rsid w:val="00FA18F4"/>
    <w:rsid w:val="00FA3F8C"/>
    <w:rsid w:val="00FC60F7"/>
    <w:rsid w:val="00FD7FA4"/>
    <w:rsid w:val="00FE2C0C"/>
    <w:rsid w:val="00FF22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6DE8B0D"/>
  <w15:docId w15:val="{9A70642C-28D1-4DB1-B8AF-C68C519D9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74F"/>
    <w:pPr>
      <w:spacing w:after="0" w:line="276" w:lineRule="auto"/>
    </w:pPr>
    <w:rPr>
      <w:sz w:val="24"/>
    </w:rPr>
  </w:style>
  <w:style w:type="paragraph" w:styleId="Heading1">
    <w:name w:val="heading 1"/>
    <w:basedOn w:val="Normal"/>
    <w:next w:val="Normal"/>
    <w:link w:val="Heading1Char"/>
    <w:qFormat/>
    <w:rsid w:val="00A9374F"/>
    <w:pPr>
      <w:keepNext/>
      <w:keepLines/>
      <w:numPr>
        <w:numId w:val="23"/>
      </w:numPr>
      <w:spacing w:after="360" w:line="240" w:lineRule="auto"/>
      <w:outlineLvl w:val="0"/>
    </w:pPr>
    <w:rPr>
      <w:rFonts w:asciiTheme="majorHAnsi" w:eastAsiaTheme="majorEastAsia" w:hAnsiTheme="majorHAnsi" w:cstheme="majorBidi"/>
      <w:b/>
      <w:bCs/>
      <w:color w:val="003087" w:themeColor="accent3"/>
      <w:sz w:val="40"/>
      <w:szCs w:val="28"/>
    </w:rPr>
  </w:style>
  <w:style w:type="paragraph" w:styleId="Heading2">
    <w:name w:val="heading 2"/>
    <w:basedOn w:val="Normal"/>
    <w:next w:val="Normal"/>
    <w:link w:val="Heading2Char"/>
    <w:qFormat/>
    <w:rsid w:val="00A9374F"/>
    <w:pPr>
      <w:keepNext/>
      <w:keepLines/>
      <w:numPr>
        <w:ilvl w:val="1"/>
        <w:numId w:val="23"/>
      </w:numPr>
      <w:spacing w:before="360" w:line="264" w:lineRule="auto"/>
      <w:ind w:left="576"/>
      <w:outlineLvl w:val="1"/>
    </w:pPr>
    <w:rPr>
      <w:rFonts w:asciiTheme="majorHAnsi" w:eastAsiaTheme="majorEastAsia" w:hAnsiTheme="majorHAnsi" w:cstheme="majorBidi"/>
      <w:b/>
      <w:bCs/>
      <w:color w:val="003087" w:themeColor="accent3"/>
      <w:sz w:val="32"/>
      <w:szCs w:val="26"/>
    </w:rPr>
  </w:style>
  <w:style w:type="paragraph" w:styleId="Heading3">
    <w:name w:val="heading 3"/>
    <w:basedOn w:val="Normal"/>
    <w:next w:val="Normal"/>
    <w:link w:val="Heading3Char"/>
    <w:qFormat/>
    <w:rsid w:val="009130D0"/>
    <w:pPr>
      <w:keepNext/>
      <w:keepLines/>
      <w:numPr>
        <w:ilvl w:val="2"/>
        <w:numId w:val="23"/>
      </w:numPr>
      <w:spacing w:before="300"/>
      <w:outlineLvl w:val="2"/>
    </w:pPr>
    <w:rPr>
      <w:rFonts w:asciiTheme="majorHAnsi" w:eastAsiaTheme="majorEastAsia" w:hAnsiTheme="majorHAnsi" w:cstheme="majorBidi"/>
      <w:b/>
      <w:bCs/>
      <w:color w:val="003087" w:themeColor="accent3"/>
    </w:rPr>
  </w:style>
  <w:style w:type="paragraph" w:styleId="Heading4">
    <w:name w:val="heading 4"/>
    <w:basedOn w:val="Normal"/>
    <w:next w:val="Normal"/>
    <w:link w:val="Heading4Char"/>
    <w:uiPriority w:val="9"/>
    <w:semiHidden/>
    <w:qFormat/>
    <w:rsid w:val="008743FF"/>
    <w:pPr>
      <w:keepNext/>
      <w:keepLines/>
      <w:numPr>
        <w:ilvl w:val="3"/>
        <w:numId w:val="23"/>
      </w:numPr>
      <w:spacing w:before="40"/>
      <w:outlineLvl w:val="3"/>
    </w:pPr>
    <w:rPr>
      <w:rFonts w:asciiTheme="majorHAnsi" w:eastAsiaTheme="majorEastAsia" w:hAnsiTheme="majorHAnsi" w:cstheme="majorBidi"/>
      <w:i/>
      <w:iCs/>
      <w:color w:val="004689" w:themeColor="accent1" w:themeShade="BF"/>
    </w:rPr>
  </w:style>
  <w:style w:type="paragraph" w:styleId="Heading5">
    <w:name w:val="heading 5"/>
    <w:basedOn w:val="Normal"/>
    <w:next w:val="Normal"/>
    <w:link w:val="Heading5Char"/>
    <w:uiPriority w:val="9"/>
    <w:semiHidden/>
    <w:unhideWhenUsed/>
    <w:qFormat/>
    <w:rsid w:val="008743FF"/>
    <w:pPr>
      <w:keepNext/>
      <w:keepLines/>
      <w:numPr>
        <w:ilvl w:val="4"/>
        <w:numId w:val="23"/>
      </w:numPr>
      <w:spacing w:before="4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qFormat/>
    <w:rsid w:val="008743FF"/>
    <w:pPr>
      <w:keepNext/>
      <w:keepLines/>
      <w:numPr>
        <w:ilvl w:val="5"/>
        <w:numId w:val="23"/>
      </w:numPr>
      <w:spacing w:before="4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uiPriority w:val="9"/>
    <w:semiHidden/>
    <w:unhideWhenUsed/>
    <w:qFormat/>
    <w:rsid w:val="008743FF"/>
    <w:pPr>
      <w:keepNext/>
      <w:keepLines/>
      <w:numPr>
        <w:ilvl w:val="6"/>
        <w:numId w:val="23"/>
      </w:numPr>
      <w:spacing w:before="4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uiPriority w:val="9"/>
    <w:semiHidden/>
    <w:unhideWhenUsed/>
    <w:qFormat/>
    <w:rsid w:val="008743FF"/>
    <w:pPr>
      <w:keepNext/>
      <w:keepLines/>
      <w:numPr>
        <w:ilvl w:val="7"/>
        <w:numId w:val="2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43FF"/>
    <w:pPr>
      <w:keepNext/>
      <w:keepLines/>
      <w:numPr>
        <w:ilvl w:val="8"/>
        <w:numId w:val="2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20B1B"/>
    <w:pPr>
      <w:pBdr>
        <w:bottom w:val="single" w:sz="4" w:space="6" w:color="AE2573" w:themeColor="accent2"/>
      </w:pBdr>
      <w:spacing w:line="240" w:lineRule="auto"/>
    </w:pPr>
    <w:rPr>
      <w:sz w:val="22"/>
    </w:rPr>
  </w:style>
  <w:style w:type="character" w:customStyle="1" w:styleId="HeaderChar">
    <w:name w:val="Header Char"/>
    <w:basedOn w:val="DefaultParagraphFont"/>
    <w:link w:val="Header"/>
    <w:rsid w:val="00420B1B"/>
  </w:style>
  <w:style w:type="paragraph" w:styleId="Footer">
    <w:name w:val="footer"/>
    <w:basedOn w:val="Normal"/>
    <w:link w:val="FooterChar"/>
    <w:uiPriority w:val="99"/>
    <w:rsid w:val="00100ED7"/>
    <w:pPr>
      <w:tabs>
        <w:tab w:val="right" w:pos="10206"/>
      </w:tabs>
      <w:spacing w:before="60" w:line="240" w:lineRule="auto"/>
    </w:pPr>
    <w:rPr>
      <w:sz w:val="18"/>
    </w:rPr>
  </w:style>
  <w:style w:type="character" w:customStyle="1" w:styleId="FooterChar">
    <w:name w:val="Footer Char"/>
    <w:basedOn w:val="DefaultParagraphFont"/>
    <w:link w:val="Footer"/>
    <w:uiPriority w:val="99"/>
    <w:rsid w:val="00100ED7"/>
    <w:rPr>
      <w:sz w:val="18"/>
    </w:rPr>
  </w:style>
  <w:style w:type="character" w:customStyle="1" w:styleId="Heading1Char">
    <w:name w:val="Heading 1 Char"/>
    <w:basedOn w:val="DefaultParagraphFont"/>
    <w:link w:val="Heading1"/>
    <w:rsid w:val="00A9374F"/>
    <w:rPr>
      <w:rFonts w:asciiTheme="majorHAnsi" w:eastAsiaTheme="majorEastAsia" w:hAnsiTheme="majorHAnsi" w:cstheme="majorBidi"/>
      <w:b/>
      <w:bCs/>
      <w:color w:val="003087" w:themeColor="accent3"/>
      <w:sz w:val="40"/>
      <w:szCs w:val="28"/>
    </w:rPr>
  </w:style>
  <w:style w:type="character" w:customStyle="1" w:styleId="Heading2Char">
    <w:name w:val="Heading 2 Char"/>
    <w:basedOn w:val="DefaultParagraphFont"/>
    <w:link w:val="Heading2"/>
    <w:rsid w:val="00A9374F"/>
    <w:rPr>
      <w:rFonts w:asciiTheme="majorHAnsi" w:eastAsiaTheme="majorEastAsia" w:hAnsiTheme="majorHAnsi" w:cstheme="majorBidi"/>
      <w:b/>
      <w:bCs/>
      <w:color w:val="003087" w:themeColor="accent3"/>
      <w:sz w:val="32"/>
      <w:szCs w:val="26"/>
    </w:rPr>
  </w:style>
  <w:style w:type="character" w:customStyle="1" w:styleId="Heading3Char">
    <w:name w:val="Heading 3 Char"/>
    <w:basedOn w:val="DefaultParagraphFont"/>
    <w:link w:val="Heading3"/>
    <w:rsid w:val="009130D0"/>
    <w:rPr>
      <w:rFonts w:asciiTheme="majorHAnsi" w:eastAsiaTheme="majorEastAsia" w:hAnsiTheme="majorHAnsi" w:cstheme="majorBidi"/>
      <w:b/>
      <w:bCs/>
      <w:color w:val="003087" w:themeColor="accent3"/>
    </w:rPr>
  </w:style>
  <w:style w:type="paragraph" w:styleId="Title">
    <w:name w:val="Title"/>
    <w:basedOn w:val="Normal"/>
    <w:next w:val="Normal"/>
    <w:link w:val="TitleChar"/>
    <w:qFormat/>
    <w:rsid w:val="007278A0"/>
    <w:pPr>
      <w:spacing w:after="300" w:line="240" w:lineRule="auto"/>
      <w:contextualSpacing/>
    </w:pPr>
    <w:rPr>
      <w:rFonts w:asciiTheme="majorHAnsi" w:eastAsiaTheme="majorEastAsia" w:hAnsiTheme="majorHAnsi" w:cstheme="majorBidi"/>
      <w:b/>
      <w:color w:val="003087" w:themeColor="accent3"/>
      <w:kern w:val="28"/>
      <w:sz w:val="60"/>
      <w:szCs w:val="52"/>
    </w:rPr>
  </w:style>
  <w:style w:type="character" w:customStyle="1" w:styleId="TitleChar">
    <w:name w:val="Title Char"/>
    <w:basedOn w:val="DefaultParagraphFont"/>
    <w:link w:val="Title"/>
    <w:rsid w:val="007278A0"/>
    <w:rPr>
      <w:rFonts w:asciiTheme="majorHAnsi" w:eastAsiaTheme="majorEastAsia" w:hAnsiTheme="majorHAnsi" w:cstheme="majorBidi"/>
      <w:b/>
      <w:color w:val="003087" w:themeColor="accent3"/>
      <w:kern w:val="28"/>
      <w:sz w:val="60"/>
      <w:szCs w:val="52"/>
    </w:rPr>
  </w:style>
  <w:style w:type="paragraph" w:styleId="BalloonText">
    <w:name w:val="Balloon Text"/>
    <w:basedOn w:val="Normal"/>
    <w:link w:val="BalloonTextChar"/>
    <w:uiPriority w:val="99"/>
    <w:semiHidden/>
    <w:unhideWhenUsed/>
    <w:rsid w:val="007278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8A0"/>
    <w:rPr>
      <w:rFonts w:ascii="Tahoma" w:hAnsi="Tahoma" w:cs="Tahoma"/>
      <w:sz w:val="16"/>
      <w:szCs w:val="16"/>
    </w:rPr>
  </w:style>
  <w:style w:type="paragraph" w:customStyle="1" w:styleId="Introduction">
    <w:name w:val="Introduction"/>
    <w:basedOn w:val="Normal"/>
    <w:qFormat/>
    <w:rsid w:val="007278A0"/>
    <w:rPr>
      <w:sz w:val="28"/>
    </w:rPr>
  </w:style>
  <w:style w:type="paragraph" w:customStyle="1" w:styleId="Bullet">
    <w:name w:val="Bullet"/>
    <w:basedOn w:val="Normal"/>
    <w:qFormat/>
    <w:rsid w:val="004E0A72"/>
    <w:pPr>
      <w:numPr>
        <w:numId w:val="4"/>
      </w:numPr>
    </w:pPr>
  </w:style>
  <w:style w:type="numbering" w:customStyle="1" w:styleId="NHSBNSSGBulletList">
    <w:name w:val="NHS BNSSG Bullet List"/>
    <w:uiPriority w:val="99"/>
    <w:rsid w:val="004E0A72"/>
    <w:pPr>
      <w:numPr>
        <w:numId w:val="3"/>
      </w:numPr>
    </w:pPr>
  </w:style>
  <w:style w:type="table" w:styleId="TableGrid">
    <w:name w:val="Table Grid"/>
    <w:basedOn w:val="TableNormal"/>
    <w:unhideWhenUsed/>
    <w:rsid w:val="00E26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HSBNSSGBlankTable">
    <w:name w:val="NHS BNSSG Blank Table"/>
    <w:basedOn w:val="TableNormal"/>
    <w:uiPriority w:val="99"/>
    <w:rsid w:val="00E264F5"/>
    <w:pPr>
      <w:spacing w:after="0" w:line="240" w:lineRule="auto"/>
    </w:pPr>
    <w:tblPr>
      <w:tblCellMar>
        <w:left w:w="0" w:type="dxa"/>
        <w:right w:w="0" w:type="dxa"/>
      </w:tblCellMar>
    </w:tblPr>
  </w:style>
  <w:style w:type="paragraph" w:customStyle="1" w:styleId="BodyText1">
    <w:name w:val="Body Text1"/>
    <w:basedOn w:val="Normal"/>
    <w:link w:val="BodytextChar"/>
    <w:qFormat/>
    <w:rsid w:val="00B84BF5"/>
    <w:pPr>
      <w:spacing w:line="240" w:lineRule="auto"/>
    </w:pPr>
    <w:rPr>
      <w:rFonts w:ascii="Arial" w:eastAsia="Times New Roman" w:hAnsi="Arial" w:cs="Arial"/>
      <w:color w:val="000000" w:themeColor="text1"/>
      <w:szCs w:val="24"/>
      <w:lang w:eastAsia="en-GB"/>
    </w:rPr>
  </w:style>
  <w:style w:type="character" w:customStyle="1" w:styleId="BodytextChar">
    <w:name w:val="Body text Char"/>
    <w:basedOn w:val="DefaultParagraphFont"/>
    <w:link w:val="BodyText1"/>
    <w:rsid w:val="00B84BF5"/>
    <w:rPr>
      <w:rFonts w:ascii="Arial" w:eastAsia="Times New Roman" w:hAnsi="Arial" w:cs="Arial"/>
      <w:color w:val="000000" w:themeColor="text1"/>
      <w:sz w:val="24"/>
      <w:szCs w:val="24"/>
      <w:lang w:eastAsia="en-GB"/>
    </w:rPr>
  </w:style>
  <w:style w:type="paragraph" w:customStyle="1" w:styleId="Mainheadinternalpages">
    <w:name w:val="Main head internal pages"/>
    <w:basedOn w:val="Normal"/>
    <w:link w:val="MainheadinternalpagesChar"/>
    <w:rsid w:val="00B84BF5"/>
    <w:pPr>
      <w:spacing w:line="240" w:lineRule="auto"/>
    </w:pPr>
    <w:rPr>
      <w:rFonts w:ascii="Arial" w:eastAsia="Times New Roman" w:hAnsi="Arial" w:cs="Arial"/>
      <w:b/>
      <w:color w:val="17365D"/>
      <w:sz w:val="28"/>
      <w:szCs w:val="28"/>
      <w:lang w:eastAsia="en-GB"/>
    </w:rPr>
  </w:style>
  <w:style w:type="character" w:customStyle="1" w:styleId="MainheadinternalpagesChar">
    <w:name w:val="Main head internal pages Char"/>
    <w:basedOn w:val="DefaultParagraphFont"/>
    <w:link w:val="Mainheadinternalpages"/>
    <w:rsid w:val="00B84BF5"/>
    <w:rPr>
      <w:rFonts w:ascii="Arial" w:eastAsia="Times New Roman" w:hAnsi="Arial" w:cs="Arial"/>
      <w:b/>
      <w:color w:val="17365D"/>
      <w:sz w:val="28"/>
      <w:szCs w:val="28"/>
      <w:lang w:eastAsia="en-GB"/>
    </w:rPr>
  </w:style>
  <w:style w:type="paragraph" w:styleId="ListParagraph">
    <w:name w:val="List Paragraph"/>
    <w:basedOn w:val="Normal"/>
    <w:uiPriority w:val="34"/>
    <w:qFormat/>
    <w:rsid w:val="00290275"/>
    <w:pPr>
      <w:ind w:left="720"/>
      <w:contextualSpacing/>
    </w:pPr>
  </w:style>
  <w:style w:type="table" w:styleId="GridTable4-Accent1">
    <w:name w:val="Grid Table 4 Accent 1"/>
    <w:basedOn w:val="TableNormal"/>
    <w:uiPriority w:val="49"/>
    <w:rsid w:val="00E33900"/>
    <w:pPr>
      <w:spacing w:after="0" w:line="240" w:lineRule="auto"/>
    </w:pPr>
    <w:tblPr>
      <w:tblStyleRowBandSize w:val="1"/>
      <w:tblStyleColBandSize w:val="1"/>
      <w:tblBorders>
        <w:top w:val="single" w:sz="4" w:space="0" w:color="3B9FFF" w:themeColor="accent1" w:themeTint="99"/>
        <w:left w:val="single" w:sz="4" w:space="0" w:color="3B9FFF" w:themeColor="accent1" w:themeTint="99"/>
        <w:bottom w:val="single" w:sz="4" w:space="0" w:color="3B9FFF" w:themeColor="accent1" w:themeTint="99"/>
        <w:right w:val="single" w:sz="4" w:space="0" w:color="3B9FFF" w:themeColor="accent1" w:themeTint="99"/>
        <w:insideH w:val="single" w:sz="4" w:space="0" w:color="3B9FFF" w:themeColor="accent1" w:themeTint="99"/>
        <w:insideV w:val="single" w:sz="4" w:space="0" w:color="3B9FFF" w:themeColor="accent1" w:themeTint="99"/>
      </w:tblBorders>
    </w:tblPr>
    <w:tblStylePr w:type="firstRow">
      <w:rPr>
        <w:b/>
        <w:bCs/>
        <w:color w:val="FFFFFF" w:themeColor="background1"/>
      </w:rPr>
      <w:tblPr/>
      <w:tcPr>
        <w:tcBorders>
          <w:top w:val="single" w:sz="4" w:space="0" w:color="005EB8" w:themeColor="accent1"/>
          <w:left w:val="single" w:sz="4" w:space="0" w:color="005EB8" w:themeColor="accent1"/>
          <w:bottom w:val="single" w:sz="4" w:space="0" w:color="005EB8" w:themeColor="accent1"/>
          <w:right w:val="single" w:sz="4" w:space="0" w:color="005EB8" w:themeColor="accent1"/>
          <w:insideH w:val="nil"/>
          <w:insideV w:val="nil"/>
        </w:tcBorders>
        <w:shd w:val="clear" w:color="auto" w:fill="005EB8" w:themeFill="accent1"/>
      </w:tcPr>
    </w:tblStylePr>
    <w:tblStylePr w:type="lastRow">
      <w:rPr>
        <w:b/>
        <w:bCs/>
      </w:rPr>
      <w:tblPr/>
      <w:tcPr>
        <w:tcBorders>
          <w:top w:val="double" w:sz="4" w:space="0" w:color="005EB8" w:themeColor="accent1"/>
        </w:tcBorders>
      </w:tcPr>
    </w:tblStylePr>
    <w:tblStylePr w:type="firstCol">
      <w:rPr>
        <w:b/>
        <w:bCs/>
      </w:rPr>
    </w:tblStylePr>
    <w:tblStylePr w:type="lastCol">
      <w:rPr>
        <w:b/>
        <w:bCs/>
      </w:rPr>
    </w:tblStylePr>
    <w:tblStylePr w:type="band1Vert">
      <w:tblPr/>
      <w:tcPr>
        <w:shd w:val="clear" w:color="auto" w:fill="BDDEFF" w:themeFill="accent1" w:themeFillTint="33"/>
      </w:tcPr>
    </w:tblStylePr>
    <w:tblStylePr w:type="band1Horz">
      <w:tblPr/>
      <w:tcPr>
        <w:shd w:val="clear" w:color="auto" w:fill="BDDEFF" w:themeFill="accent1" w:themeFillTint="33"/>
      </w:tcPr>
    </w:tblStylePr>
  </w:style>
  <w:style w:type="paragraph" w:styleId="NormalWeb">
    <w:name w:val="Normal (Web)"/>
    <w:basedOn w:val="Normal"/>
    <w:uiPriority w:val="99"/>
    <w:semiHidden/>
    <w:unhideWhenUsed/>
    <w:rsid w:val="00DC7076"/>
    <w:pPr>
      <w:spacing w:before="100" w:beforeAutospacing="1" w:after="100" w:afterAutospacing="1" w:line="240" w:lineRule="auto"/>
    </w:pPr>
    <w:rPr>
      <w:rFonts w:ascii="Times New Roman" w:eastAsia="Times New Roman" w:hAnsi="Times New Roman" w:cs="Times New Roman"/>
      <w:szCs w:val="24"/>
      <w:lang w:eastAsia="en-GB"/>
    </w:rPr>
  </w:style>
  <w:style w:type="table" w:styleId="GridTable1Light-Accent3">
    <w:name w:val="Grid Table 1 Light Accent 3"/>
    <w:basedOn w:val="TableNormal"/>
    <w:uiPriority w:val="46"/>
    <w:rsid w:val="00DC7076"/>
    <w:pPr>
      <w:spacing w:after="0" w:line="240" w:lineRule="auto"/>
    </w:pPr>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C7076"/>
    <w:pPr>
      <w:spacing w:after="0" w:line="240" w:lineRule="auto"/>
    </w:pPr>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994BF2"/>
    <w:pPr>
      <w:spacing w:before="240" w:after="0" w:line="259" w:lineRule="auto"/>
      <w:outlineLvl w:val="9"/>
    </w:pPr>
    <w:rPr>
      <w:b w:val="0"/>
      <w:bCs w:val="0"/>
      <w:color w:val="004689" w:themeColor="accent1" w:themeShade="BF"/>
      <w:sz w:val="32"/>
      <w:szCs w:val="32"/>
      <w:lang w:val="en-US"/>
    </w:rPr>
  </w:style>
  <w:style w:type="paragraph" w:styleId="TOC1">
    <w:name w:val="toc 1"/>
    <w:basedOn w:val="Normal"/>
    <w:next w:val="Normal"/>
    <w:autoRedefine/>
    <w:uiPriority w:val="39"/>
    <w:unhideWhenUsed/>
    <w:rsid w:val="00E712E6"/>
    <w:pPr>
      <w:tabs>
        <w:tab w:val="left" w:pos="480"/>
        <w:tab w:val="right" w:leader="dot" w:pos="10456"/>
      </w:tabs>
      <w:spacing w:after="100"/>
    </w:pPr>
  </w:style>
  <w:style w:type="paragraph" w:styleId="TOC2">
    <w:name w:val="toc 2"/>
    <w:basedOn w:val="Normal"/>
    <w:next w:val="Normal"/>
    <w:autoRedefine/>
    <w:uiPriority w:val="39"/>
    <w:unhideWhenUsed/>
    <w:rsid w:val="00FE2C0C"/>
    <w:pPr>
      <w:tabs>
        <w:tab w:val="left" w:pos="880"/>
        <w:tab w:val="right" w:leader="dot" w:pos="10456"/>
      </w:tabs>
      <w:spacing w:after="100"/>
      <w:ind w:left="240"/>
    </w:pPr>
  </w:style>
  <w:style w:type="paragraph" w:styleId="TOC3">
    <w:name w:val="toc 3"/>
    <w:basedOn w:val="Normal"/>
    <w:next w:val="Normal"/>
    <w:autoRedefine/>
    <w:uiPriority w:val="39"/>
    <w:unhideWhenUsed/>
    <w:rsid w:val="00FE2C0C"/>
    <w:pPr>
      <w:tabs>
        <w:tab w:val="left" w:pos="1320"/>
        <w:tab w:val="right" w:leader="dot" w:pos="10456"/>
      </w:tabs>
      <w:spacing w:after="100"/>
      <w:ind w:left="480"/>
    </w:pPr>
  </w:style>
  <w:style w:type="character" w:styleId="Hyperlink">
    <w:name w:val="Hyperlink"/>
    <w:basedOn w:val="DefaultParagraphFont"/>
    <w:uiPriority w:val="99"/>
    <w:unhideWhenUsed/>
    <w:rsid w:val="00994BF2"/>
    <w:rPr>
      <w:color w:val="000000" w:themeColor="hyperlink"/>
      <w:u w:val="single"/>
    </w:rPr>
  </w:style>
  <w:style w:type="character" w:customStyle="1" w:styleId="Heading4Char">
    <w:name w:val="Heading 4 Char"/>
    <w:basedOn w:val="DefaultParagraphFont"/>
    <w:link w:val="Heading4"/>
    <w:uiPriority w:val="9"/>
    <w:semiHidden/>
    <w:rsid w:val="008743FF"/>
    <w:rPr>
      <w:rFonts w:asciiTheme="majorHAnsi" w:eastAsiaTheme="majorEastAsia" w:hAnsiTheme="majorHAnsi" w:cstheme="majorBidi"/>
      <w:i/>
      <w:iCs/>
      <w:color w:val="004689" w:themeColor="accent1" w:themeShade="BF"/>
      <w:sz w:val="24"/>
    </w:rPr>
  </w:style>
  <w:style w:type="character" w:customStyle="1" w:styleId="Heading5Char">
    <w:name w:val="Heading 5 Char"/>
    <w:basedOn w:val="DefaultParagraphFont"/>
    <w:link w:val="Heading5"/>
    <w:uiPriority w:val="9"/>
    <w:semiHidden/>
    <w:rsid w:val="008743FF"/>
    <w:rPr>
      <w:rFonts w:asciiTheme="majorHAnsi" w:eastAsiaTheme="majorEastAsia" w:hAnsiTheme="majorHAnsi" w:cstheme="majorBidi"/>
      <w:color w:val="004689" w:themeColor="accent1" w:themeShade="BF"/>
      <w:sz w:val="24"/>
    </w:rPr>
  </w:style>
  <w:style w:type="character" w:customStyle="1" w:styleId="Heading6Char">
    <w:name w:val="Heading 6 Char"/>
    <w:basedOn w:val="DefaultParagraphFont"/>
    <w:link w:val="Heading6"/>
    <w:uiPriority w:val="9"/>
    <w:semiHidden/>
    <w:rsid w:val="008743FF"/>
    <w:rPr>
      <w:rFonts w:asciiTheme="majorHAnsi" w:eastAsiaTheme="majorEastAsia" w:hAnsiTheme="majorHAnsi" w:cstheme="majorBidi"/>
      <w:color w:val="002E5B" w:themeColor="accent1" w:themeShade="7F"/>
      <w:sz w:val="24"/>
    </w:rPr>
  </w:style>
  <w:style w:type="character" w:customStyle="1" w:styleId="Heading7Char">
    <w:name w:val="Heading 7 Char"/>
    <w:basedOn w:val="DefaultParagraphFont"/>
    <w:link w:val="Heading7"/>
    <w:uiPriority w:val="9"/>
    <w:semiHidden/>
    <w:rsid w:val="008743FF"/>
    <w:rPr>
      <w:rFonts w:asciiTheme="majorHAnsi" w:eastAsiaTheme="majorEastAsia" w:hAnsiTheme="majorHAnsi" w:cstheme="majorBidi"/>
      <w:i/>
      <w:iCs/>
      <w:color w:val="002E5B" w:themeColor="accent1" w:themeShade="7F"/>
      <w:sz w:val="24"/>
    </w:rPr>
  </w:style>
  <w:style w:type="character" w:customStyle="1" w:styleId="Heading8Char">
    <w:name w:val="Heading 8 Char"/>
    <w:basedOn w:val="DefaultParagraphFont"/>
    <w:link w:val="Heading8"/>
    <w:uiPriority w:val="9"/>
    <w:semiHidden/>
    <w:rsid w:val="008743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743F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D322E8"/>
    <w:pPr>
      <w:spacing w:before="120" w:after="200" w:line="240" w:lineRule="auto"/>
      <w:jc w:val="center"/>
    </w:pPr>
    <w:rPr>
      <w:i/>
      <w:iCs/>
      <w:color w:val="425563" w:themeColor="text2"/>
      <w:sz w:val="20"/>
      <w:szCs w:val="18"/>
    </w:rPr>
  </w:style>
  <w:style w:type="paragraph" w:styleId="TableofFigures">
    <w:name w:val="table of figures"/>
    <w:basedOn w:val="Normal"/>
    <w:next w:val="Normal"/>
    <w:uiPriority w:val="99"/>
    <w:unhideWhenUsed/>
    <w:rsid w:val="00B96DE7"/>
  </w:style>
  <w:style w:type="character" w:styleId="CommentReference">
    <w:name w:val="annotation reference"/>
    <w:basedOn w:val="DefaultParagraphFont"/>
    <w:uiPriority w:val="99"/>
    <w:semiHidden/>
    <w:unhideWhenUsed/>
    <w:rsid w:val="00A530F7"/>
    <w:rPr>
      <w:sz w:val="16"/>
      <w:szCs w:val="16"/>
    </w:rPr>
  </w:style>
  <w:style w:type="paragraph" w:styleId="CommentText">
    <w:name w:val="annotation text"/>
    <w:basedOn w:val="Normal"/>
    <w:link w:val="CommentTextChar"/>
    <w:uiPriority w:val="99"/>
    <w:semiHidden/>
    <w:unhideWhenUsed/>
    <w:rsid w:val="00A530F7"/>
    <w:pPr>
      <w:spacing w:line="240" w:lineRule="auto"/>
    </w:pPr>
    <w:rPr>
      <w:sz w:val="20"/>
      <w:szCs w:val="20"/>
    </w:rPr>
  </w:style>
  <w:style w:type="character" w:customStyle="1" w:styleId="CommentTextChar">
    <w:name w:val="Comment Text Char"/>
    <w:basedOn w:val="DefaultParagraphFont"/>
    <w:link w:val="CommentText"/>
    <w:uiPriority w:val="99"/>
    <w:semiHidden/>
    <w:rsid w:val="00A530F7"/>
    <w:rPr>
      <w:sz w:val="20"/>
      <w:szCs w:val="20"/>
    </w:rPr>
  </w:style>
  <w:style w:type="paragraph" w:styleId="CommentSubject">
    <w:name w:val="annotation subject"/>
    <w:basedOn w:val="CommentText"/>
    <w:next w:val="CommentText"/>
    <w:link w:val="CommentSubjectChar"/>
    <w:uiPriority w:val="99"/>
    <w:semiHidden/>
    <w:unhideWhenUsed/>
    <w:rsid w:val="00A530F7"/>
    <w:rPr>
      <w:b/>
      <w:bCs/>
    </w:rPr>
  </w:style>
  <w:style w:type="character" w:customStyle="1" w:styleId="CommentSubjectChar">
    <w:name w:val="Comment Subject Char"/>
    <w:basedOn w:val="CommentTextChar"/>
    <w:link w:val="CommentSubject"/>
    <w:uiPriority w:val="99"/>
    <w:semiHidden/>
    <w:rsid w:val="00A530F7"/>
    <w:rPr>
      <w:b/>
      <w:bCs/>
      <w:sz w:val="20"/>
      <w:szCs w:val="20"/>
    </w:rPr>
  </w:style>
  <w:style w:type="paragraph" w:styleId="Revision">
    <w:name w:val="Revision"/>
    <w:hidden/>
    <w:uiPriority w:val="99"/>
    <w:semiHidden/>
    <w:rsid w:val="002C2980"/>
    <w:pPr>
      <w:spacing w:after="0" w:line="240" w:lineRule="auto"/>
    </w:pPr>
    <w:rPr>
      <w:sz w:val="24"/>
    </w:rPr>
  </w:style>
  <w:style w:type="paragraph" w:styleId="FootnoteText">
    <w:name w:val="footnote text"/>
    <w:basedOn w:val="Normal"/>
    <w:link w:val="FootnoteTextChar"/>
    <w:uiPriority w:val="99"/>
    <w:semiHidden/>
    <w:unhideWhenUsed/>
    <w:rsid w:val="001240C0"/>
    <w:pPr>
      <w:spacing w:line="240" w:lineRule="auto"/>
    </w:pPr>
    <w:rPr>
      <w:sz w:val="20"/>
      <w:szCs w:val="20"/>
    </w:rPr>
  </w:style>
  <w:style w:type="character" w:customStyle="1" w:styleId="FootnoteTextChar">
    <w:name w:val="Footnote Text Char"/>
    <w:basedOn w:val="DefaultParagraphFont"/>
    <w:link w:val="FootnoteText"/>
    <w:uiPriority w:val="99"/>
    <w:semiHidden/>
    <w:rsid w:val="001240C0"/>
    <w:rPr>
      <w:sz w:val="20"/>
      <w:szCs w:val="20"/>
    </w:rPr>
  </w:style>
  <w:style w:type="character" w:styleId="FootnoteReference">
    <w:name w:val="footnote reference"/>
    <w:basedOn w:val="DefaultParagraphFont"/>
    <w:uiPriority w:val="99"/>
    <w:semiHidden/>
    <w:unhideWhenUsed/>
    <w:rsid w:val="001240C0"/>
    <w:rPr>
      <w:vertAlign w:val="superscript"/>
    </w:rPr>
  </w:style>
  <w:style w:type="paragraph" w:styleId="EndnoteText">
    <w:name w:val="endnote text"/>
    <w:basedOn w:val="Normal"/>
    <w:link w:val="EndnoteTextChar"/>
    <w:uiPriority w:val="99"/>
    <w:semiHidden/>
    <w:unhideWhenUsed/>
    <w:rsid w:val="007D4AE6"/>
    <w:pPr>
      <w:spacing w:line="240" w:lineRule="auto"/>
    </w:pPr>
    <w:rPr>
      <w:sz w:val="20"/>
      <w:szCs w:val="20"/>
    </w:rPr>
  </w:style>
  <w:style w:type="character" w:customStyle="1" w:styleId="EndnoteTextChar">
    <w:name w:val="Endnote Text Char"/>
    <w:basedOn w:val="DefaultParagraphFont"/>
    <w:link w:val="EndnoteText"/>
    <w:uiPriority w:val="99"/>
    <w:semiHidden/>
    <w:rsid w:val="007D4AE6"/>
    <w:rPr>
      <w:sz w:val="20"/>
      <w:szCs w:val="20"/>
    </w:rPr>
  </w:style>
  <w:style w:type="character" w:styleId="EndnoteReference">
    <w:name w:val="endnote reference"/>
    <w:basedOn w:val="DefaultParagraphFont"/>
    <w:uiPriority w:val="99"/>
    <w:semiHidden/>
    <w:unhideWhenUsed/>
    <w:rsid w:val="007D4AE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189638">
      <w:bodyDiv w:val="1"/>
      <w:marLeft w:val="0"/>
      <w:marRight w:val="0"/>
      <w:marTop w:val="0"/>
      <w:marBottom w:val="0"/>
      <w:divBdr>
        <w:top w:val="none" w:sz="0" w:space="0" w:color="auto"/>
        <w:left w:val="none" w:sz="0" w:space="0" w:color="auto"/>
        <w:bottom w:val="none" w:sz="0" w:space="0" w:color="auto"/>
        <w:right w:val="none" w:sz="0" w:space="0" w:color="auto"/>
      </w:divBdr>
      <w:divsChild>
        <w:div w:id="1255240415">
          <w:marLeft w:val="0"/>
          <w:marRight w:val="0"/>
          <w:marTop w:val="0"/>
          <w:marBottom w:val="0"/>
          <w:divBdr>
            <w:top w:val="none" w:sz="0" w:space="0" w:color="auto"/>
            <w:left w:val="none" w:sz="0" w:space="0" w:color="auto"/>
            <w:bottom w:val="none" w:sz="0" w:space="0" w:color="auto"/>
            <w:right w:val="none" w:sz="0" w:space="0" w:color="auto"/>
          </w:divBdr>
        </w:div>
      </w:divsChild>
    </w:div>
    <w:div w:id="542793131">
      <w:bodyDiv w:val="1"/>
      <w:marLeft w:val="0"/>
      <w:marRight w:val="0"/>
      <w:marTop w:val="0"/>
      <w:marBottom w:val="0"/>
      <w:divBdr>
        <w:top w:val="none" w:sz="0" w:space="0" w:color="auto"/>
        <w:left w:val="none" w:sz="0" w:space="0" w:color="auto"/>
        <w:bottom w:val="none" w:sz="0" w:space="0" w:color="auto"/>
        <w:right w:val="none" w:sz="0" w:space="0" w:color="auto"/>
      </w:divBdr>
      <w:divsChild>
        <w:div w:id="831406672">
          <w:marLeft w:val="0"/>
          <w:marRight w:val="0"/>
          <w:marTop w:val="0"/>
          <w:marBottom w:val="0"/>
          <w:divBdr>
            <w:top w:val="none" w:sz="0" w:space="0" w:color="auto"/>
            <w:left w:val="none" w:sz="0" w:space="0" w:color="auto"/>
            <w:bottom w:val="none" w:sz="0" w:space="0" w:color="auto"/>
            <w:right w:val="none" w:sz="0" w:space="0" w:color="auto"/>
          </w:divBdr>
        </w:div>
      </w:divsChild>
    </w:div>
    <w:div w:id="677778156">
      <w:bodyDiv w:val="1"/>
      <w:marLeft w:val="0"/>
      <w:marRight w:val="0"/>
      <w:marTop w:val="0"/>
      <w:marBottom w:val="0"/>
      <w:divBdr>
        <w:top w:val="none" w:sz="0" w:space="0" w:color="auto"/>
        <w:left w:val="none" w:sz="0" w:space="0" w:color="auto"/>
        <w:bottom w:val="none" w:sz="0" w:space="0" w:color="auto"/>
        <w:right w:val="none" w:sz="0" w:space="0" w:color="auto"/>
      </w:divBdr>
    </w:div>
    <w:div w:id="1442262915">
      <w:bodyDiv w:val="1"/>
      <w:marLeft w:val="0"/>
      <w:marRight w:val="0"/>
      <w:marTop w:val="0"/>
      <w:marBottom w:val="0"/>
      <w:divBdr>
        <w:top w:val="none" w:sz="0" w:space="0" w:color="auto"/>
        <w:left w:val="none" w:sz="0" w:space="0" w:color="auto"/>
        <w:bottom w:val="none" w:sz="0" w:space="0" w:color="auto"/>
        <w:right w:val="none" w:sz="0" w:space="0" w:color="auto"/>
      </w:divBdr>
    </w:div>
    <w:div w:id="1982079359">
      <w:bodyDiv w:val="1"/>
      <w:marLeft w:val="0"/>
      <w:marRight w:val="0"/>
      <w:marTop w:val="0"/>
      <w:marBottom w:val="0"/>
      <w:divBdr>
        <w:top w:val="none" w:sz="0" w:space="0" w:color="auto"/>
        <w:left w:val="none" w:sz="0" w:space="0" w:color="auto"/>
        <w:bottom w:val="none" w:sz="0" w:space="0" w:color="auto"/>
        <w:right w:val="none" w:sz="0" w:space="0" w:color="auto"/>
      </w:divBdr>
      <w:divsChild>
        <w:div w:id="460466732">
          <w:marLeft w:val="0"/>
          <w:marRight w:val="0"/>
          <w:marTop w:val="0"/>
          <w:marBottom w:val="0"/>
          <w:divBdr>
            <w:top w:val="none" w:sz="0" w:space="0" w:color="auto"/>
            <w:left w:val="none" w:sz="0" w:space="0" w:color="auto"/>
            <w:bottom w:val="none" w:sz="0" w:space="0" w:color="auto"/>
            <w:right w:val="none" w:sz="0" w:space="0" w:color="auto"/>
          </w:divBdr>
        </w:div>
      </w:divsChild>
    </w:div>
    <w:div w:id="2038694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file:///S:\Finance\Shared%20Area\BNSSG%20-%20BI\8%20Modelling%20and%20Analytics\projects\health_foundation_project\Documents\PathSimR%20-%20Technical%20Documentation%20V3.doc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 Id="rId30" Type="http://schemas.microsoft.com/office/2016/09/relationships/commentsIds" Target="commentsIds.xml"/></Relationships>
</file>

<file path=word/theme/theme1.xml><?xml version="1.0" encoding="utf-8"?>
<a:theme xmlns:a="http://schemas.openxmlformats.org/drawingml/2006/main" name="Office Theme">
  <a:themeElements>
    <a:clrScheme name="NHS BNSSG 3-18">
      <a:dk1>
        <a:sysClr val="windowText" lastClr="000000"/>
      </a:dk1>
      <a:lt1>
        <a:sysClr val="window" lastClr="FFFFFF"/>
      </a:lt1>
      <a:dk2>
        <a:srgbClr val="425563"/>
      </a:dk2>
      <a:lt2>
        <a:srgbClr val="E8EDEE"/>
      </a:lt2>
      <a:accent1>
        <a:srgbClr val="005EB8"/>
      </a:accent1>
      <a:accent2>
        <a:srgbClr val="AE2573"/>
      </a:accent2>
      <a:accent3>
        <a:srgbClr val="003087"/>
      </a:accent3>
      <a:accent4>
        <a:srgbClr val="7C2855"/>
      </a:accent4>
      <a:accent5>
        <a:srgbClr val="41B6E6"/>
      </a:accent5>
      <a:accent6>
        <a:srgbClr val="00A499"/>
      </a:accent6>
      <a:hlink>
        <a:srgbClr val="000000"/>
      </a:hlink>
      <a:folHlink>
        <a:srgbClr val="005EB8"/>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41B68D-D63E-4BD3-9869-A534239F0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TotalTime>
  <Pages>19</Pages>
  <Words>4849</Words>
  <Characters>27640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NHS South West Commissioning Support</Company>
  <LinksUpToDate>false</LinksUpToDate>
  <CharactersWithSpaces>32425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Tyler Joshua (BNSSG CCG)</dc:creator>
  <cp:keywords/>
  <dc:description/>
  <cp:lastModifiedBy>Murch Ben (BNSSG CCG)</cp:lastModifiedBy>
  <cp:revision>31</cp:revision>
  <cp:lastPrinted>2019-07-24T12:48:00Z</cp:lastPrinted>
  <dcterms:created xsi:type="dcterms:W3CDTF">2019-10-18T09:45:00Z</dcterms:created>
  <dcterms:modified xsi:type="dcterms:W3CDTF">2019-10-31T10:49:00Z</dcterms:modified>
</cp:coreProperties>
</file>